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3DE1" w14:textId="77777777" w:rsidR="005B1A85" w:rsidRDefault="005B1A85" w:rsidP="005B1A85">
      <w:pPr>
        <w:rPr>
          <w:lang w:val="en-AU"/>
        </w:rPr>
      </w:pPr>
    </w:p>
    <w:p w14:paraId="789AC849" w14:textId="77777777" w:rsidR="005B1A85" w:rsidRDefault="005B1A85" w:rsidP="005B1A85">
      <w:pPr>
        <w:rPr>
          <w:lang w:val="en-AU"/>
        </w:rPr>
      </w:pPr>
    </w:p>
    <w:p w14:paraId="650299C5" w14:textId="77777777" w:rsidR="005B1A85" w:rsidRDefault="005B1A85" w:rsidP="005B1A85">
      <w:pPr>
        <w:rPr>
          <w:lang w:val="en-A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83"/>
        <w:gridCol w:w="1107"/>
        <w:gridCol w:w="4942"/>
      </w:tblGrid>
      <w:tr w:rsidR="005B1A85" w14:paraId="6CD5C71F" w14:textId="77777777" w:rsidTr="008711ED">
        <w:tc>
          <w:tcPr>
            <w:tcW w:w="3358" w:type="dxa"/>
            <w:tcBorders>
              <w:top w:val="nil"/>
              <w:left w:val="nil"/>
              <w:bottom w:val="single" w:sz="18" w:space="0" w:color="808080"/>
              <w:right w:val="single" w:sz="18" w:space="0" w:color="808080"/>
            </w:tcBorders>
            <w:hideMark/>
          </w:tcPr>
          <w:p w14:paraId="2FD20125" w14:textId="6924DF6B" w:rsidR="005B1A85" w:rsidRDefault="005B1A85">
            <w:r>
              <w:rPr>
                <w:noProof/>
                <w:lang w:eastAsia="en-AU"/>
              </w:rPr>
              <w:drawing>
                <wp:inline distT="0" distB="0" distL="0" distR="0" wp14:anchorId="36F43028" wp14:editId="717D25ED">
                  <wp:extent cx="1708150" cy="184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847850"/>
                          </a:xfrm>
                          <a:prstGeom prst="rect">
                            <a:avLst/>
                          </a:prstGeom>
                          <a:noFill/>
                          <a:ln>
                            <a:noFill/>
                          </a:ln>
                        </pic:spPr>
                      </pic:pic>
                    </a:graphicData>
                  </a:graphic>
                </wp:inline>
              </w:drawing>
            </w:r>
          </w:p>
        </w:tc>
        <w:tc>
          <w:tcPr>
            <w:tcW w:w="5668" w:type="dxa"/>
            <w:gridSpan w:val="2"/>
            <w:tcBorders>
              <w:top w:val="nil"/>
              <w:left w:val="single" w:sz="18" w:space="0" w:color="808080"/>
              <w:bottom w:val="single" w:sz="18" w:space="0" w:color="808080"/>
              <w:right w:val="nil"/>
            </w:tcBorders>
            <w:vAlign w:val="center"/>
          </w:tcPr>
          <w:p w14:paraId="2682B578" w14:textId="77777777" w:rsidR="005B1A85" w:rsidRDefault="005B1A85">
            <w:pPr>
              <w:rPr>
                <w:rFonts w:ascii="Cambria" w:hAnsi="Cambria"/>
                <w:sz w:val="36"/>
                <w:szCs w:val="36"/>
              </w:rPr>
            </w:pPr>
          </w:p>
          <w:p w14:paraId="7F788BF0" w14:textId="6ACF8360" w:rsidR="005B1A85" w:rsidRDefault="005B1A85">
            <w:pPr>
              <w:rPr>
                <w:color w:val="4F81BD"/>
                <w:sz w:val="44"/>
                <w:szCs w:val="44"/>
              </w:rPr>
            </w:pPr>
            <w:r>
              <w:rPr>
                <w:color w:val="4F81BD"/>
                <w:sz w:val="44"/>
                <w:szCs w:val="44"/>
              </w:rPr>
              <w:t>202</w:t>
            </w:r>
            <w:r w:rsidR="00592672">
              <w:rPr>
                <w:color w:val="4F81BD"/>
                <w:sz w:val="44"/>
                <w:szCs w:val="44"/>
              </w:rPr>
              <w:t>2-2023</w:t>
            </w:r>
          </w:p>
          <w:p w14:paraId="4E9D841A" w14:textId="77777777" w:rsidR="005B1A85" w:rsidRDefault="005B1A85">
            <w:pPr>
              <w:rPr>
                <w:color w:val="4F81BD"/>
                <w:sz w:val="44"/>
                <w:szCs w:val="44"/>
              </w:rPr>
            </w:pPr>
            <w:r>
              <w:rPr>
                <w:color w:val="4F81BD"/>
                <w:sz w:val="44"/>
                <w:szCs w:val="44"/>
              </w:rPr>
              <w:t>Blue Hills College</w:t>
            </w:r>
          </w:p>
          <w:p w14:paraId="7DBC39FB" w14:textId="77777777" w:rsidR="00D14FD8" w:rsidRDefault="005B1A85">
            <w:pPr>
              <w:rPr>
                <w:color w:val="4F81BD"/>
                <w:sz w:val="44"/>
                <w:szCs w:val="44"/>
              </w:rPr>
            </w:pPr>
            <w:r>
              <w:rPr>
                <w:color w:val="4F81BD"/>
                <w:sz w:val="44"/>
                <w:szCs w:val="44"/>
              </w:rPr>
              <w:t>Secondary</w:t>
            </w:r>
            <w:r w:rsidR="00B656FE">
              <w:rPr>
                <w:color w:val="4F81BD"/>
                <w:sz w:val="44"/>
                <w:szCs w:val="44"/>
              </w:rPr>
              <w:t xml:space="preserve"> </w:t>
            </w:r>
          </w:p>
          <w:p w14:paraId="0BE1B47D" w14:textId="47A0C541" w:rsidR="005B1A85" w:rsidRDefault="00D14FD8">
            <w:pPr>
              <w:rPr>
                <w:color w:val="4F81BD"/>
                <w:sz w:val="44"/>
                <w:szCs w:val="44"/>
              </w:rPr>
            </w:pPr>
            <w:r>
              <w:rPr>
                <w:color w:val="4F81BD"/>
                <w:sz w:val="44"/>
                <w:szCs w:val="44"/>
              </w:rPr>
              <w:t>Year11 Preliminary Course</w:t>
            </w:r>
          </w:p>
        </w:tc>
      </w:tr>
      <w:tr w:rsidR="005B1A85" w14:paraId="726A6211" w14:textId="77777777" w:rsidTr="008711ED">
        <w:tc>
          <w:tcPr>
            <w:tcW w:w="4395" w:type="dxa"/>
            <w:gridSpan w:val="2"/>
            <w:tcBorders>
              <w:top w:val="single" w:sz="18" w:space="0" w:color="808080"/>
              <w:left w:val="nil"/>
              <w:bottom w:val="nil"/>
              <w:right w:val="nil"/>
            </w:tcBorders>
          </w:tcPr>
          <w:p w14:paraId="6044D470" w14:textId="77777777" w:rsidR="005B1A85" w:rsidRDefault="005B1A85"/>
        </w:tc>
        <w:tc>
          <w:tcPr>
            <w:tcW w:w="4631" w:type="dxa"/>
            <w:tcBorders>
              <w:top w:val="single" w:sz="18" w:space="0" w:color="808080"/>
              <w:left w:val="nil"/>
              <w:bottom w:val="nil"/>
              <w:right w:val="nil"/>
            </w:tcBorders>
            <w:vAlign w:val="center"/>
            <w:hideMark/>
          </w:tcPr>
          <w:p w14:paraId="64E8D021" w14:textId="77777777" w:rsidR="008711ED" w:rsidRDefault="008711ED" w:rsidP="008711ED">
            <w:pPr>
              <w:rPr>
                <w:rFonts w:ascii="Cambria" w:hAnsi="Cambria"/>
                <w:sz w:val="36"/>
                <w:szCs w:val="36"/>
              </w:rPr>
            </w:pPr>
            <w:r>
              <w:rPr>
                <w:rFonts w:ascii="Cambria" w:hAnsi="Cambria"/>
                <w:sz w:val="36"/>
                <w:szCs w:val="36"/>
                <w:lang w:val="en-AU"/>
              </w:rPr>
              <w:t xml:space="preserve">General Assessment Guidelines </w:t>
            </w:r>
            <w:r>
              <w:rPr>
                <w:rFonts w:ascii="Cambria" w:hAnsi="Cambria"/>
                <w:sz w:val="36"/>
                <w:szCs w:val="36"/>
              </w:rPr>
              <w:t>STAGE 6</w:t>
            </w:r>
          </w:p>
          <w:p w14:paraId="617F816B" w14:textId="77777777" w:rsidR="00C51349" w:rsidRDefault="00C51349" w:rsidP="008711ED">
            <w:pPr>
              <w:rPr>
                <w:rFonts w:ascii="Cambria" w:hAnsi="Cambria"/>
                <w:sz w:val="36"/>
                <w:szCs w:val="36"/>
              </w:rPr>
            </w:pPr>
          </w:p>
          <w:p w14:paraId="4B96C758" w14:textId="39095D8D" w:rsidR="00C51349" w:rsidRDefault="00C51349" w:rsidP="008711ED">
            <w:pPr>
              <w:rPr>
                <w:rFonts w:ascii="Cambria" w:hAnsi="Cambria"/>
                <w:sz w:val="36"/>
                <w:szCs w:val="36"/>
              </w:rPr>
            </w:pPr>
          </w:p>
        </w:tc>
      </w:tr>
    </w:tbl>
    <w:p w14:paraId="764123FA" w14:textId="77777777" w:rsidR="005B1A85" w:rsidRDefault="005B1A85" w:rsidP="005B1A85"/>
    <w:p w14:paraId="3C0E2D20" w14:textId="77777777" w:rsidR="005B1A85" w:rsidRDefault="005B1A85" w:rsidP="005B1A85"/>
    <w:p w14:paraId="06E5EF7B" w14:textId="77777777" w:rsidR="005B1A85" w:rsidRDefault="005B1A85" w:rsidP="005B1A85">
      <w:pPr>
        <w:rPr>
          <w:lang w:val="en-AU"/>
        </w:rPr>
      </w:pPr>
    </w:p>
    <w:p w14:paraId="3E2106C5" w14:textId="77777777" w:rsidR="005B1A85" w:rsidRDefault="005B1A85" w:rsidP="005B1A85">
      <w:pPr>
        <w:rPr>
          <w:lang w:val="en-AU"/>
        </w:rPr>
      </w:pPr>
    </w:p>
    <w:p w14:paraId="140D792E" w14:textId="77777777" w:rsidR="005B1A85" w:rsidRDefault="005B1A85" w:rsidP="005B1A85">
      <w:pPr>
        <w:rPr>
          <w:lang w:val="en-AU"/>
        </w:rPr>
      </w:pPr>
    </w:p>
    <w:p w14:paraId="63EE835F" w14:textId="77777777" w:rsidR="005B1A85" w:rsidRDefault="005B1A85" w:rsidP="005B1A85">
      <w:pPr>
        <w:rPr>
          <w:lang w:val="en-AU"/>
        </w:rPr>
      </w:pPr>
    </w:p>
    <w:p w14:paraId="5032AD0D" w14:textId="77777777" w:rsidR="005B1A85" w:rsidRDefault="005B1A85" w:rsidP="005B1A85">
      <w:pPr>
        <w:rPr>
          <w:lang w:val="en-AU"/>
        </w:rPr>
      </w:pPr>
    </w:p>
    <w:p w14:paraId="4325A7E2" w14:textId="77777777" w:rsidR="005B1A85" w:rsidRDefault="005B1A85" w:rsidP="005B1A85">
      <w:pPr>
        <w:rPr>
          <w:lang w:val="en-AU"/>
        </w:rPr>
      </w:pPr>
    </w:p>
    <w:p w14:paraId="16A672FA" w14:textId="77777777" w:rsidR="005B1A85" w:rsidRDefault="005B1A85" w:rsidP="005B1A85">
      <w:pPr>
        <w:rPr>
          <w:lang w:val="en-AU"/>
        </w:rPr>
      </w:pPr>
    </w:p>
    <w:p w14:paraId="0A95AD8D" w14:textId="77777777" w:rsidR="005B1A85" w:rsidRDefault="005B1A85" w:rsidP="005B1A85">
      <w:pPr>
        <w:rPr>
          <w:lang w:val="en-AU"/>
        </w:rPr>
      </w:pPr>
    </w:p>
    <w:p w14:paraId="2B2FADB3" w14:textId="77777777" w:rsidR="005B1A85" w:rsidRDefault="005B1A85" w:rsidP="005B1A85">
      <w:pPr>
        <w:rPr>
          <w:lang w:val="en-AU"/>
        </w:rPr>
      </w:pPr>
    </w:p>
    <w:p w14:paraId="5F277DB3" w14:textId="77777777" w:rsidR="005B1A85" w:rsidRDefault="005B1A85" w:rsidP="005B1A85">
      <w:pPr>
        <w:rPr>
          <w:lang w:val="en-AU"/>
        </w:rPr>
      </w:pPr>
    </w:p>
    <w:p w14:paraId="090E156C" w14:textId="77777777" w:rsidR="005B1A85" w:rsidRDefault="005B1A85" w:rsidP="005B1A85">
      <w:pPr>
        <w:rPr>
          <w:lang w:val="en-AU"/>
        </w:rPr>
      </w:pPr>
    </w:p>
    <w:p w14:paraId="7C587818" w14:textId="77777777" w:rsidR="005B1A85" w:rsidRDefault="005B1A85" w:rsidP="005B1A85">
      <w:pPr>
        <w:rPr>
          <w:lang w:val="en-AU"/>
        </w:rPr>
      </w:pPr>
    </w:p>
    <w:p w14:paraId="690422D5" w14:textId="77777777" w:rsidR="005B1A85" w:rsidRDefault="005B1A85" w:rsidP="005B1A85">
      <w:pPr>
        <w:rPr>
          <w:lang w:val="en-AU"/>
        </w:rPr>
      </w:pPr>
    </w:p>
    <w:p w14:paraId="5EB937CB" w14:textId="77777777" w:rsidR="005B1A85" w:rsidRDefault="005B1A85" w:rsidP="005B1A85">
      <w:pPr>
        <w:rPr>
          <w:lang w:val="en-AU"/>
        </w:rPr>
      </w:pPr>
    </w:p>
    <w:p w14:paraId="029E4E9A" w14:textId="77777777" w:rsidR="005B1A85" w:rsidRDefault="005B1A85" w:rsidP="005B1A85">
      <w:pPr>
        <w:rPr>
          <w:lang w:val="en-AU"/>
        </w:rPr>
      </w:pPr>
    </w:p>
    <w:p w14:paraId="0E3A13FC" w14:textId="77777777" w:rsidR="005B1A85" w:rsidRDefault="005B1A85" w:rsidP="005B1A85">
      <w:pPr>
        <w:rPr>
          <w:lang w:val="en-AU"/>
        </w:rPr>
      </w:pPr>
    </w:p>
    <w:p w14:paraId="651D5A34" w14:textId="77777777" w:rsidR="005B1A85" w:rsidRDefault="005B1A85" w:rsidP="005B1A85">
      <w:pPr>
        <w:rPr>
          <w:lang w:val="en-AU"/>
        </w:rPr>
      </w:pPr>
    </w:p>
    <w:p w14:paraId="321A5B74" w14:textId="77777777" w:rsidR="005B1A85" w:rsidRDefault="005B1A85" w:rsidP="005B1A85">
      <w:pPr>
        <w:rPr>
          <w:lang w:val="en-AU"/>
        </w:rPr>
      </w:pPr>
    </w:p>
    <w:p w14:paraId="38332D75" w14:textId="77777777" w:rsidR="005B1A85" w:rsidRDefault="005B1A85" w:rsidP="005B1A85">
      <w:pPr>
        <w:rPr>
          <w:lang w:val="en-AU"/>
        </w:rPr>
      </w:pPr>
    </w:p>
    <w:p w14:paraId="1E63C3D0" w14:textId="77777777" w:rsidR="005B1A85" w:rsidRDefault="005B1A85" w:rsidP="005B1A85">
      <w:pPr>
        <w:rPr>
          <w:lang w:val="en-AU"/>
        </w:rPr>
      </w:pPr>
    </w:p>
    <w:p w14:paraId="745BC206" w14:textId="77777777" w:rsidR="005B1A85" w:rsidRDefault="005B1A85" w:rsidP="005B1A85">
      <w:pPr>
        <w:rPr>
          <w:lang w:val="en-AU"/>
        </w:rPr>
      </w:pPr>
    </w:p>
    <w:p w14:paraId="7F2F5A9C" w14:textId="77777777" w:rsidR="005B1A85" w:rsidRDefault="005B1A85" w:rsidP="005B1A85">
      <w:pPr>
        <w:rPr>
          <w:lang w:val="en-AU"/>
        </w:rPr>
      </w:pPr>
    </w:p>
    <w:p w14:paraId="56B40B61" w14:textId="77777777" w:rsidR="005B1A85" w:rsidRDefault="005B1A85" w:rsidP="005B1A85">
      <w:pPr>
        <w:rPr>
          <w:lang w:val="en-AU"/>
        </w:rPr>
      </w:pPr>
    </w:p>
    <w:p w14:paraId="54257A0E" w14:textId="77777777" w:rsidR="005B1A85" w:rsidRDefault="005B1A85" w:rsidP="005B1A85">
      <w:pPr>
        <w:rPr>
          <w:lang w:val="en-AU"/>
        </w:rPr>
      </w:pPr>
    </w:p>
    <w:p w14:paraId="3CC8418E" w14:textId="77777777" w:rsidR="005B1A85" w:rsidRDefault="005B1A85" w:rsidP="005B1A85">
      <w:pPr>
        <w:rPr>
          <w:lang w:val="en-AU"/>
        </w:rPr>
      </w:pPr>
    </w:p>
    <w:p w14:paraId="6987AF96" w14:textId="77777777" w:rsidR="005B1A85" w:rsidRDefault="005B1A85" w:rsidP="005B1A85">
      <w:pPr>
        <w:rPr>
          <w:lang w:val="en-AU"/>
        </w:rPr>
      </w:pPr>
    </w:p>
    <w:p w14:paraId="156806E1" w14:textId="77777777" w:rsidR="005B1A85" w:rsidRDefault="005B1A85" w:rsidP="005B1A85">
      <w:pPr>
        <w:rPr>
          <w:lang w:val="en-AU"/>
        </w:rPr>
      </w:pPr>
    </w:p>
    <w:p w14:paraId="51682DE0" w14:textId="77777777" w:rsidR="00592672" w:rsidRDefault="00592672" w:rsidP="005B1A85">
      <w:pPr>
        <w:rPr>
          <w:lang w:val="en-AU"/>
        </w:rPr>
      </w:pPr>
    </w:p>
    <w:p w14:paraId="46F4D6D9" w14:textId="77777777" w:rsidR="00592672" w:rsidRDefault="00592672" w:rsidP="005B1A85">
      <w:pPr>
        <w:rPr>
          <w:lang w:val="en-AU"/>
        </w:rPr>
      </w:pPr>
    </w:p>
    <w:p w14:paraId="5AD80CBF" w14:textId="77777777" w:rsidR="00592672" w:rsidRDefault="00592672" w:rsidP="005B1A85">
      <w:pPr>
        <w:rPr>
          <w:lang w:val="en-AU"/>
        </w:rPr>
      </w:pPr>
    </w:p>
    <w:p w14:paraId="52DCA31B" w14:textId="77777777" w:rsidR="005B1A85" w:rsidRDefault="005B1A85" w:rsidP="005B1A85">
      <w:pPr>
        <w:rPr>
          <w:lang w:val="en-AU"/>
        </w:rPr>
      </w:pPr>
    </w:p>
    <w:p w14:paraId="756A1394" w14:textId="77777777" w:rsidR="005B1A85" w:rsidRDefault="005B1A85" w:rsidP="005B1A85">
      <w:pPr>
        <w:rPr>
          <w:lang w:val="en-AU"/>
        </w:rPr>
      </w:pPr>
    </w:p>
    <w:p w14:paraId="18B5C6D9" w14:textId="00A5A67D" w:rsidR="005B1A85" w:rsidRPr="004C3F4D" w:rsidRDefault="005B1A85" w:rsidP="005B1A85">
      <w:pPr>
        <w:outlineLvl w:val="0"/>
        <w:rPr>
          <w:rFonts w:ascii="Times New Roman" w:hAnsi="Times New Roman"/>
          <w:b/>
          <w:sz w:val="32"/>
          <w:szCs w:val="32"/>
        </w:rPr>
      </w:pPr>
      <w:r w:rsidRPr="004C3F4D">
        <w:rPr>
          <w:rFonts w:ascii="Times New Roman" w:hAnsi="Times New Roman"/>
          <w:b/>
          <w:sz w:val="32"/>
          <w:szCs w:val="32"/>
        </w:rPr>
        <w:t>Homework</w:t>
      </w:r>
    </w:p>
    <w:p w14:paraId="109A227D" w14:textId="77777777" w:rsidR="005B1A85" w:rsidRDefault="005B1A85" w:rsidP="005B1A85">
      <w:pPr>
        <w:rPr>
          <w:rFonts w:ascii="Times New Roman" w:hAnsi="Times New Roman"/>
          <w:sz w:val="24"/>
          <w:szCs w:val="24"/>
        </w:rPr>
      </w:pPr>
      <w:r>
        <w:rPr>
          <w:rFonts w:ascii="Times New Roman" w:hAnsi="Times New Roman"/>
          <w:sz w:val="24"/>
          <w:szCs w:val="24"/>
        </w:rPr>
        <w:t>120 – 180 minutes per night, five nights per week</w:t>
      </w:r>
    </w:p>
    <w:p w14:paraId="0429DCF8" w14:textId="77777777" w:rsidR="005B1A85" w:rsidRDefault="005B1A85" w:rsidP="005B1A85">
      <w:pPr>
        <w:pStyle w:val="Index1"/>
        <w:rPr>
          <w:sz w:val="24"/>
          <w:szCs w:val="24"/>
        </w:rPr>
      </w:pPr>
    </w:p>
    <w:p w14:paraId="550EDB7A" w14:textId="77777777" w:rsidR="005B1A85" w:rsidRDefault="005B1A85" w:rsidP="005B1A85">
      <w:pPr>
        <w:pStyle w:val="Index1"/>
        <w:rPr>
          <w:sz w:val="24"/>
          <w:szCs w:val="24"/>
        </w:rPr>
      </w:pPr>
      <w:r>
        <w:rPr>
          <w:sz w:val="24"/>
          <w:szCs w:val="24"/>
        </w:rPr>
        <w:t>Note:  This homework time should consist of both set homework, prepare for tasks and general revision.  It is the responsibility of parents to ensure this is achieved. During the senior years, students are encouraged to also complete past HSC Exam papers.</w:t>
      </w:r>
    </w:p>
    <w:p w14:paraId="3606B8CE" w14:textId="77777777" w:rsidR="005B1A85" w:rsidRDefault="005B1A85" w:rsidP="005B1A85">
      <w:pPr>
        <w:rPr>
          <w:lang w:val="en-AU"/>
        </w:rPr>
      </w:pPr>
    </w:p>
    <w:p w14:paraId="3AEC7660" w14:textId="692089A6" w:rsidR="005B1A85" w:rsidRDefault="005B1A85" w:rsidP="005B1A85">
      <w:pPr>
        <w:pStyle w:val="Index1"/>
        <w:rPr>
          <w:sz w:val="24"/>
          <w:szCs w:val="24"/>
        </w:rPr>
      </w:pPr>
      <w:r>
        <w:rPr>
          <w:sz w:val="24"/>
          <w:szCs w:val="24"/>
        </w:rPr>
        <w:t>Typically, in the senior years of schooling, students start to access the working world through part time jobs. While this is commendable and gives them a taste of the real world, this should not interfere with their school studies. Parents should monitor this, so that their child’s success, especially in their HSC year, is not compromised.</w:t>
      </w:r>
    </w:p>
    <w:p w14:paraId="204D9F71" w14:textId="77777777" w:rsidR="004C3F4D" w:rsidRPr="004C3F4D" w:rsidRDefault="004C3F4D" w:rsidP="004C3F4D">
      <w:pPr>
        <w:rPr>
          <w:lang w:val="en-AU"/>
        </w:rPr>
      </w:pPr>
    </w:p>
    <w:p w14:paraId="1AA9221F" w14:textId="6DF0A701" w:rsidR="00C863B5" w:rsidRDefault="00C863B5"/>
    <w:p w14:paraId="3AF78BA1" w14:textId="77777777" w:rsidR="005B1A85" w:rsidRDefault="005B1A85" w:rsidP="005B1A85">
      <w:pPr>
        <w:pStyle w:val="PlainText"/>
        <w:jc w:val="both"/>
        <w:outlineLvl w:val="0"/>
        <w:rPr>
          <w:rFonts w:ascii="Times New Roman" w:hAnsi="Times New Roman"/>
          <w:b/>
          <w:sz w:val="32"/>
        </w:rPr>
      </w:pPr>
      <w:r>
        <w:rPr>
          <w:rFonts w:ascii="Times New Roman" w:hAnsi="Times New Roman"/>
          <w:b/>
          <w:sz w:val="32"/>
        </w:rPr>
        <w:t>ASSESSMENT INFORMATION</w:t>
      </w:r>
    </w:p>
    <w:p w14:paraId="45B47CC6" w14:textId="77777777" w:rsidR="005B1A85" w:rsidRDefault="005B1A85" w:rsidP="005B1A85">
      <w:pPr>
        <w:pStyle w:val="PlainText"/>
        <w:jc w:val="both"/>
        <w:rPr>
          <w:rFonts w:ascii="Times New Roman" w:hAnsi="Times New Roman"/>
          <w:sz w:val="24"/>
          <w:szCs w:val="24"/>
        </w:rPr>
      </w:pPr>
    </w:p>
    <w:p w14:paraId="3823973D" w14:textId="5065C5D0" w:rsidR="005B1A85" w:rsidRPr="00592672" w:rsidRDefault="005B1A85" w:rsidP="005B1A85">
      <w:pPr>
        <w:pStyle w:val="PlainText"/>
        <w:jc w:val="both"/>
        <w:rPr>
          <w:rFonts w:ascii="Times New Roman" w:hAnsi="Times New Roman"/>
          <w:sz w:val="24"/>
          <w:szCs w:val="24"/>
          <w:lang w:val="en-AU"/>
        </w:rPr>
      </w:pPr>
      <w:r>
        <w:rPr>
          <w:rFonts w:ascii="Times New Roman" w:hAnsi="Times New Roman"/>
          <w:sz w:val="24"/>
          <w:szCs w:val="24"/>
        </w:rPr>
        <w:t xml:space="preserve">Year 11 &amp; 12 Students – Note: Please refer to the </w:t>
      </w:r>
      <w:r>
        <w:rPr>
          <w:rFonts w:ascii="Times New Roman" w:hAnsi="Times New Roman"/>
          <w:b/>
          <w:sz w:val="24"/>
          <w:szCs w:val="24"/>
        </w:rPr>
        <w:t xml:space="preserve">BHC HSC Course Policy </w:t>
      </w:r>
      <w:r>
        <w:rPr>
          <w:rFonts w:ascii="Times New Roman" w:hAnsi="Times New Roman"/>
          <w:sz w:val="24"/>
          <w:szCs w:val="24"/>
        </w:rPr>
        <w:t xml:space="preserve">or the </w:t>
      </w:r>
      <w:r>
        <w:rPr>
          <w:rFonts w:ascii="Times New Roman" w:hAnsi="Times New Roman"/>
          <w:b/>
          <w:sz w:val="24"/>
          <w:szCs w:val="24"/>
        </w:rPr>
        <w:t xml:space="preserve">BHC Preliminary Course Policy </w:t>
      </w:r>
      <w:r>
        <w:rPr>
          <w:rFonts w:ascii="Times New Roman" w:hAnsi="Times New Roman"/>
          <w:sz w:val="24"/>
          <w:szCs w:val="24"/>
        </w:rPr>
        <w:t xml:space="preserve">and be thoroughly aware of your rights and responsibilities as a senior student at BHC. It is </w:t>
      </w:r>
      <w:r>
        <w:rPr>
          <w:rFonts w:ascii="Times New Roman" w:hAnsi="Times New Roman"/>
          <w:i/>
          <w:sz w:val="24"/>
          <w:szCs w:val="24"/>
        </w:rPr>
        <w:t xml:space="preserve">very important </w:t>
      </w:r>
      <w:r>
        <w:rPr>
          <w:rFonts w:ascii="Times New Roman" w:hAnsi="Times New Roman"/>
          <w:sz w:val="24"/>
          <w:szCs w:val="24"/>
        </w:rPr>
        <w:t>that you read carefully through this document</w:t>
      </w:r>
      <w:r w:rsidR="00592672">
        <w:rPr>
          <w:rFonts w:ascii="Times New Roman" w:hAnsi="Times New Roman"/>
          <w:sz w:val="24"/>
          <w:szCs w:val="24"/>
          <w:lang w:val="en-AU"/>
        </w:rPr>
        <w:t>, and sign your acknowledgement.</w:t>
      </w:r>
    </w:p>
    <w:p w14:paraId="486DDACC" w14:textId="50E5C00A" w:rsidR="005B1A85" w:rsidRDefault="005B1A85" w:rsidP="005B1A85">
      <w:pPr>
        <w:pStyle w:val="PlainText"/>
        <w:spacing w:after="120"/>
        <w:jc w:val="both"/>
        <w:outlineLvl w:val="0"/>
        <w:rPr>
          <w:rFonts w:ascii="Times New Roman" w:hAnsi="Times New Roman"/>
          <w:b/>
          <w:sz w:val="32"/>
        </w:rPr>
      </w:pPr>
    </w:p>
    <w:p w14:paraId="5A31321F" w14:textId="77777777" w:rsidR="005B1A85" w:rsidRDefault="005B1A85" w:rsidP="005B1A85">
      <w:pPr>
        <w:autoSpaceDE w:val="0"/>
        <w:autoSpaceDN w:val="0"/>
        <w:adjustRightInd w:val="0"/>
        <w:rPr>
          <w:rFonts w:eastAsiaTheme="minorHAnsi" w:cs="Calibri"/>
          <w:color w:val="FFFFFF"/>
          <w:sz w:val="40"/>
          <w:szCs w:val="40"/>
          <w:lang w:val="en-AU"/>
        </w:rPr>
      </w:pPr>
      <w:r>
        <w:rPr>
          <w:rFonts w:ascii="Arial" w:hAnsi="Arial" w:cs="Arial"/>
          <w:b/>
          <w:bCs/>
          <w:color w:val="000000"/>
          <w:sz w:val="28"/>
          <w:szCs w:val="28"/>
        </w:rPr>
        <w:t>HIGHER SCHOOL CERTIFICATE (HSC)</w:t>
      </w:r>
    </w:p>
    <w:p w14:paraId="2C5CA2E2" w14:textId="77777777" w:rsidR="005B1A85" w:rsidRDefault="005B1A85" w:rsidP="005B1A85">
      <w:pPr>
        <w:autoSpaceDE w:val="0"/>
        <w:autoSpaceDN w:val="0"/>
        <w:adjustRightInd w:val="0"/>
        <w:rPr>
          <w:rFonts w:ascii="Arial" w:hAnsi="Arial" w:cs="Arial"/>
          <w:b/>
          <w:bCs/>
          <w:color w:val="000000"/>
          <w:sz w:val="28"/>
          <w:szCs w:val="28"/>
        </w:rPr>
      </w:pPr>
    </w:p>
    <w:p w14:paraId="78E186D9"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The Higher School Certificate (HSC) is the highest educational award in New South</w:t>
      </w:r>
    </w:p>
    <w:p w14:paraId="7EFF2F5C"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Wales schools. It is awarded to NSW students who have satisfactorily completed</w:t>
      </w:r>
    </w:p>
    <w:p w14:paraId="1EC8D86E"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Years 11 and 12 at secondary school. To be eligible, students must meet HSC</w:t>
      </w:r>
    </w:p>
    <w:p w14:paraId="1A23BF1E"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course requirements and sit for the state-wide HSC examinations. The HSC is an</w:t>
      </w:r>
    </w:p>
    <w:p w14:paraId="68679C7D"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 xml:space="preserve">internationally </w:t>
      </w:r>
      <w:proofErr w:type="spellStart"/>
      <w:r>
        <w:rPr>
          <w:rFonts w:ascii="Arial" w:hAnsi="Arial" w:cs="Arial"/>
          <w:i/>
          <w:iCs/>
          <w:color w:val="000000"/>
          <w:sz w:val="24"/>
          <w:szCs w:val="24"/>
        </w:rPr>
        <w:t>recognised</w:t>
      </w:r>
      <w:proofErr w:type="spellEnd"/>
      <w:r>
        <w:rPr>
          <w:rFonts w:ascii="Arial" w:hAnsi="Arial" w:cs="Arial"/>
          <w:i/>
          <w:iCs/>
          <w:color w:val="000000"/>
          <w:sz w:val="24"/>
          <w:szCs w:val="24"/>
        </w:rPr>
        <w:t xml:space="preserve"> credential that provides a strong foundation for students</w:t>
      </w:r>
    </w:p>
    <w:p w14:paraId="69EB6942"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 xml:space="preserve">wishing to pursue tertiary qualification, vocational </w:t>
      </w:r>
      <w:proofErr w:type="gramStart"/>
      <w:r>
        <w:rPr>
          <w:rFonts w:ascii="Arial" w:hAnsi="Arial" w:cs="Arial"/>
          <w:i/>
          <w:iCs/>
          <w:color w:val="000000"/>
          <w:sz w:val="24"/>
          <w:szCs w:val="24"/>
        </w:rPr>
        <w:t>training</w:t>
      </w:r>
      <w:proofErr w:type="gramEnd"/>
      <w:r>
        <w:rPr>
          <w:rFonts w:ascii="Arial" w:hAnsi="Arial" w:cs="Arial"/>
          <w:i/>
          <w:iCs/>
          <w:color w:val="000000"/>
          <w:sz w:val="24"/>
          <w:szCs w:val="24"/>
        </w:rPr>
        <w:t xml:space="preserve"> or employment.</w:t>
      </w:r>
    </w:p>
    <w:p w14:paraId="073200DE" w14:textId="77777777" w:rsidR="005B1A85" w:rsidRDefault="005B1A85" w:rsidP="005B1A85">
      <w:pPr>
        <w:autoSpaceDE w:val="0"/>
        <w:autoSpaceDN w:val="0"/>
        <w:adjustRightInd w:val="0"/>
        <w:ind w:left="5760" w:firstLine="720"/>
        <w:rPr>
          <w:rFonts w:ascii="Arial" w:hAnsi="Arial" w:cs="Arial"/>
          <w:i/>
          <w:iCs/>
          <w:color w:val="000000"/>
          <w:sz w:val="24"/>
          <w:szCs w:val="24"/>
        </w:rPr>
      </w:pPr>
      <w:r>
        <w:rPr>
          <w:rFonts w:ascii="Arial" w:hAnsi="Arial" w:cs="Arial"/>
          <w:i/>
          <w:iCs/>
          <w:color w:val="000000"/>
          <w:sz w:val="24"/>
          <w:szCs w:val="24"/>
        </w:rPr>
        <w:t>(NESA ACE Manual)</w:t>
      </w:r>
    </w:p>
    <w:p w14:paraId="2457E9BD" w14:textId="77777777" w:rsidR="005B1A85" w:rsidRDefault="005B1A85" w:rsidP="005B1A85">
      <w:pPr>
        <w:autoSpaceDE w:val="0"/>
        <w:autoSpaceDN w:val="0"/>
        <w:adjustRightInd w:val="0"/>
        <w:rPr>
          <w:rFonts w:ascii="Arial" w:hAnsi="Arial" w:cs="Arial"/>
          <w:i/>
          <w:iCs/>
          <w:color w:val="000000"/>
          <w:sz w:val="24"/>
          <w:szCs w:val="24"/>
        </w:rPr>
      </w:pPr>
    </w:p>
    <w:p w14:paraId="5BAECE20"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QUALIFYING FOR THE HIGHER SCHOOL CERTIFICATE</w:t>
      </w:r>
    </w:p>
    <w:p w14:paraId="5C2692FD" w14:textId="77777777" w:rsidR="005B1A85" w:rsidRDefault="005B1A85" w:rsidP="005B1A85">
      <w:pPr>
        <w:autoSpaceDE w:val="0"/>
        <w:autoSpaceDN w:val="0"/>
        <w:adjustRightInd w:val="0"/>
        <w:rPr>
          <w:rFonts w:ascii="Arial" w:hAnsi="Arial" w:cs="Arial"/>
          <w:b/>
          <w:bCs/>
          <w:color w:val="000000"/>
          <w:sz w:val="24"/>
          <w:szCs w:val="24"/>
        </w:rPr>
      </w:pPr>
    </w:p>
    <w:p w14:paraId="4EE1ED4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1.1 </w:t>
      </w:r>
      <w:r>
        <w:rPr>
          <w:rFonts w:ascii="Arial" w:hAnsi="Arial" w:cs="Arial"/>
          <w:color w:val="000000"/>
          <w:sz w:val="24"/>
          <w:szCs w:val="24"/>
        </w:rPr>
        <w:t>To be eligible for the award of the Higher School Certificate students must:</w:t>
      </w:r>
    </w:p>
    <w:p w14:paraId="4C5939FA"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gained the Record of School Achievement (ROSA) or other such</w:t>
      </w:r>
    </w:p>
    <w:p w14:paraId="1611FC99"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qualifications as NESA considers </w:t>
      </w:r>
      <w:proofErr w:type="gramStart"/>
      <w:r>
        <w:rPr>
          <w:rFonts w:ascii="Arial" w:hAnsi="Arial" w:cs="Arial"/>
          <w:color w:val="000000"/>
          <w:sz w:val="24"/>
          <w:szCs w:val="24"/>
        </w:rPr>
        <w:t>satisfactory;</w:t>
      </w:r>
      <w:proofErr w:type="gramEnd"/>
    </w:p>
    <w:p w14:paraId="4B1425B7"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attended </w:t>
      </w:r>
      <w:proofErr w:type="gramStart"/>
      <w:r>
        <w:rPr>
          <w:rFonts w:ascii="Arial" w:hAnsi="Arial" w:cs="Arial"/>
          <w:color w:val="000000"/>
          <w:sz w:val="24"/>
          <w:szCs w:val="24"/>
        </w:rPr>
        <w:t>school;</w:t>
      </w:r>
      <w:proofErr w:type="gramEnd"/>
    </w:p>
    <w:p w14:paraId="5EF7B6CB"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completed HSC: </w:t>
      </w:r>
      <w:r>
        <w:rPr>
          <w:rFonts w:ascii="Arial" w:hAnsi="Arial" w:cs="Arial"/>
          <w:b/>
          <w:color w:val="000000"/>
          <w:sz w:val="24"/>
          <w:szCs w:val="24"/>
        </w:rPr>
        <w:t>All My Own Work</w:t>
      </w:r>
    </w:p>
    <w:p w14:paraId="602C775D"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satisfactorily completed courses which comprise the pattern of study</w:t>
      </w:r>
    </w:p>
    <w:p w14:paraId="24EC2106"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required by NESA for the award of the Higher School </w:t>
      </w:r>
      <w:proofErr w:type="gramStart"/>
      <w:r>
        <w:rPr>
          <w:rFonts w:ascii="Arial" w:hAnsi="Arial" w:cs="Arial"/>
          <w:color w:val="000000"/>
          <w:sz w:val="24"/>
          <w:szCs w:val="24"/>
        </w:rPr>
        <w:t>Certificate;</w:t>
      </w:r>
      <w:proofErr w:type="gramEnd"/>
    </w:p>
    <w:p w14:paraId="11BBAEC9"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 for and make a serious attempt at the requisite Higher School Certificate</w:t>
      </w:r>
    </w:p>
    <w:p w14:paraId="682D130F"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examinations.</w:t>
      </w:r>
    </w:p>
    <w:p w14:paraId="24410F93" w14:textId="7FF90766"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0F9DC7AC" w14:textId="77777777" w:rsidR="005B1A85" w:rsidRDefault="005B1A85" w:rsidP="005B1A85">
      <w:pPr>
        <w:autoSpaceDE w:val="0"/>
        <w:autoSpaceDN w:val="0"/>
        <w:adjustRightInd w:val="0"/>
        <w:rPr>
          <w:rFonts w:ascii="Arial" w:hAnsi="Arial" w:cs="Arial"/>
          <w:color w:val="000000"/>
          <w:sz w:val="24"/>
          <w:szCs w:val="24"/>
        </w:rPr>
      </w:pPr>
    </w:p>
    <w:p w14:paraId="6EFF4E2B" w14:textId="77777777"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1.2  PATTERN</w:t>
      </w:r>
      <w:proofErr w:type="gramEnd"/>
      <w:r>
        <w:rPr>
          <w:rFonts w:ascii="Arial" w:hAnsi="Arial" w:cs="Arial"/>
          <w:b/>
          <w:bCs/>
          <w:color w:val="000000"/>
          <w:sz w:val="24"/>
          <w:szCs w:val="24"/>
        </w:rPr>
        <w:t xml:space="preserve"> OF STUDY</w:t>
      </w:r>
    </w:p>
    <w:p w14:paraId="5366CAAB" w14:textId="77777777" w:rsidR="005B1A85" w:rsidRDefault="005B1A85" w:rsidP="005B1A85">
      <w:pPr>
        <w:autoSpaceDE w:val="0"/>
        <w:autoSpaceDN w:val="0"/>
        <w:adjustRightInd w:val="0"/>
        <w:rPr>
          <w:rFonts w:ascii="Arial" w:hAnsi="Arial" w:cs="Arial"/>
          <w:b/>
          <w:bCs/>
          <w:color w:val="000000"/>
          <w:sz w:val="24"/>
          <w:szCs w:val="24"/>
        </w:rPr>
      </w:pPr>
    </w:p>
    <w:p w14:paraId="2979F67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To be eligible for the award of the Higher School Certificate you must satisfactorily</w:t>
      </w:r>
    </w:p>
    <w:p w14:paraId="46F1D04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complete at least twelve (12) units in your Preliminary study pattern and at least ten</w:t>
      </w:r>
    </w:p>
    <w:p w14:paraId="45CF4C5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(10) units in your HSC study pattern.</w:t>
      </w:r>
    </w:p>
    <w:p w14:paraId="3CAF9F2F" w14:textId="77777777" w:rsidR="005B1A85" w:rsidRDefault="005B1A85" w:rsidP="005B1A85">
      <w:pPr>
        <w:autoSpaceDE w:val="0"/>
        <w:autoSpaceDN w:val="0"/>
        <w:adjustRightInd w:val="0"/>
        <w:rPr>
          <w:rFonts w:ascii="Arial" w:hAnsi="Arial" w:cs="Arial"/>
          <w:color w:val="000000"/>
          <w:sz w:val="24"/>
          <w:szCs w:val="24"/>
        </w:rPr>
      </w:pPr>
    </w:p>
    <w:p w14:paraId="387AAD2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Both study patterns must include:</w:t>
      </w:r>
    </w:p>
    <w:p w14:paraId="5551C4A0"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six (6) units of Board Developed Courses</w:t>
      </w:r>
    </w:p>
    <w:p w14:paraId="3CF119F3"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two (2) units of a Board Developed Course in English</w:t>
      </w:r>
    </w:p>
    <w:p w14:paraId="087D415E"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three (3) courses of two (2) unit value or greater</w:t>
      </w:r>
    </w:p>
    <w:p w14:paraId="48416E91"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four (4) subjects</w:t>
      </w:r>
    </w:p>
    <w:p w14:paraId="113B8C17" w14:textId="77777777" w:rsidR="005B1A85" w:rsidRDefault="005B1A85" w:rsidP="005B1A85">
      <w:pPr>
        <w:pStyle w:val="ListParagraph"/>
        <w:autoSpaceDE w:val="0"/>
        <w:autoSpaceDN w:val="0"/>
        <w:adjustRightInd w:val="0"/>
        <w:spacing w:after="0" w:line="240" w:lineRule="auto"/>
        <w:ind w:left="644"/>
        <w:rPr>
          <w:rFonts w:ascii="Arial" w:hAnsi="Arial" w:cs="Arial"/>
          <w:color w:val="000000"/>
          <w:sz w:val="24"/>
          <w:szCs w:val="24"/>
        </w:rPr>
      </w:pPr>
    </w:p>
    <w:p w14:paraId="347A18E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No more than six (6) units of courses in Science can contribute to the twelve (12)</w:t>
      </w:r>
    </w:p>
    <w:p w14:paraId="4B1A723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Preliminary units and ten (10) HSC units required for the award of the Higher School</w:t>
      </w:r>
    </w:p>
    <w:p w14:paraId="509CA4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Certificate.</w:t>
      </w:r>
    </w:p>
    <w:p w14:paraId="245D2B37" w14:textId="77777777" w:rsidR="005B1A85" w:rsidRDefault="005B1A85" w:rsidP="005B1A85">
      <w:pPr>
        <w:autoSpaceDE w:val="0"/>
        <w:autoSpaceDN w:val="0"/>
        <w:adjustRightInd w:val="0"/>
        <w:rPr>
          <w:rFonts w:cs="Calibri"/>
          <w:color w:val="FFFFFF"/>
          <w:sz w:val="40"/>
          <w:szCs w:val="40"/>
        </w:rPr>
      </w:pPr>
    </w:p>
    <w:p w14:paraId="254F9E3F" w14:textId="77777777" w:rsidR="005B1A85" w:rsidRDefault="005B1A85" w:rsidP="005B1A85">
      <w:pPr>
        <w:autoSpaceDE w:val="0"/>
        <w:autoSpaceDN w:val="0"/>
        <w:adjustRightInd w:val="0"/>
        <w:rPr>
          <w:rFonts w:cs="Calibri"/>
          <w:color w:val="FFFFFF"/>
          <w:sz w:val="40"/>
          <w:szCs w:val="40"/>
        </w:rPr>
      </w:pPr>
      <w:proofErr w:type="gramStart"/>
      <w:r>
        <w:rPr>
          <w:rFonts w:ascii="Arial" w:hAnsi="Arial" w:cs="Arial"/>
          <w:b/>
          <w:bCs/>
          <w:color w:val="000000"/>
          <w:sz w:val="24"/>
          <w:szCs w:val="24"/>
        </w:rPr>
        <w:t>1.3  SATISFACTORY</w:t>
      </w:r>
      <w:proofErr w:type="gramEnd"/>
      <w:r>
        <w:rPr>
          <w:rFonts w:ascii="Arial" w:hAnsi="Arial" w:cs="Arial"/>
          <w:b/>
          <w:bCs/>
          <w:color w:val="000000"/>
          <w:sz w:val="24"/>
          <w:szCs w:val="24"/>
        </w:rPr>
        <w:t xml:space="preserve"> COMPLETION OF A COURSE</w:t>
      </w:r>
    </w:p>
    <w:p w14:paraId="7A769260" w14:textId="77777777" w:rsidR="005B1A85" w:rsidRDefault="005B1A85" w:rsidP="005B1A85">
      <w:pPr>
        <w:autoSpaceDE w:val="0"/>
        <w:autoSpaceDN w:val="0"/>
        <w:adjustRightInd w:val="0"/>
        <w:rPr>
          <w:rFonts w:ascii="Arial" w:hAnsi="Arial" w:cs="Arial"/>
          <w:b/>
          <w:bCs/>
          <w:color w:val="000000"/>
          <w:sz w:val="24"/>
          <w:szCs w:val="24"/>
        </w:rPr>
      </w:pPr>
    </w:p>
    <w:p w14:paraId="31DA759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following course completion criteria refer to both </w:t>
      </w:r>
      <w:r>
        <w:rPr>
          <w:rFonts w:ascii="Arial" w:hAnsi="Arial" w:cs="Arial"/>
          <w:b/>
          <w:bCs/>
          <w:color w:val="000000"/>
          <w:sz w:val="24"/>
          <w:szCs w:val="24"/>
        </w:rPr>
        <w:t xml:space="preserve">Preliminary </w:t>
      </w:r>
      <w:r>
        <w:rPr>
          <w:rFonts w:ascii="Arial" w:hAnsi="Arial" w:cs="Arial"/>
          <w:color w:val="000000"/>
          <w:sz w:val="24"/>
          <w:szCs w:val="24"/>
        </w:rPr>
        <w:t xml:space="preserve">and </w:t>
      </w:r>
      <w:r>
        <w:rPr>
          <w:rFonts w:ascii="Arial" w:hAnsi="Arial" w:cs="Arial"/>
          <w:b/>
          <w:bCs/>
          <w:color w:val="000000"/>
          <w:sz w:val="24"/>
          <w:szCs w:val="24"/>
        </w:rPr>
        <w:t xml:space="preserve">HSC </w:t>
      </w:r>
      <w:r>
        <w:rPr>
          <w:rFonts w:ascii="Arial" w:hAnsi="Arial" w:cs="Arial"/>
          <w:color w:val="000000"/>
          <w:sz w:val="24"/>
          <w:szCs w:val="24"/>
        </w:rPr>
        <w:t>courses.</w:t>
      </w:r>
    </w:p>
    <w:p w14:paraId="24DF1B45"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Course Completion Criteria</w:t>
      </w:r>
    </w:p>
    <w:p w14:paraId="1E25FCF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 student will be considered to have satisfactorily completed a course if in the</w:t>
      </w:r>
    </w:p>
    <w:p w14:paraId="32671DF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Principal's view, there is sufficient evidence that the student has:</w:t>
      </w:r>
    </w:p>
    <w:p w14:paraId="38F6A04C"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followed </w:t>
      </w:r>
      <w:r>
        <w:rPr>
          <w:rFonts w:ascii="Arial" w:hAnsi="Arial" w:cs="Arial"/>
          <w:color w:val="000000"/>
          <w:sz w:val="24"/>
          <w:szCs w:val="24"/>
        </w:rPr>
        <w:t>the course developed or endorsed by the Board; and</w:t>
      </w:r>
    </w:p>
    <w:p w14:paraId="68704339"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applied </w:t>
      </w:r>
      <w:r>
        <w:rPr>
          <w:rFonts w:ascii="Arial" w:hAnsi="Arial" w:cs="Arial"/>
          <w:color w:val="000000"/>
          <w:sz w:val="24"/>
          <w:szCs w:val="24"/>
        </w:rPr>
        <w:t>themselves with diligence and sustained effort to the set tasks and</w:t>
      </w:r>
    </w:p>
    <w:p w14:paraId="35CFC3B7"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experiences provided in the course by the </w:t>
      </w:r>
      <w:proofErr w:type="gramStart"/>
      <w:r>
        <w:rPr>
          <w:rFonts w:ascii="Arial" w:hAnsi="Arial" w:cs="Arial"/>
          <w:color w:val="000000"/>
          <w:sz w:val="24"/>
          <w:szCs w:val="24"/>
        </w:rPr>
        <w:t>school;</w:t>
      </w:r>
      <w:proofErr w:type="gramEnd"/>
    </w:p>
    <w:p w14:paraId="7E940D6E"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achieved </w:t>
      </w:r>
      <w:r>
        <w:rPr>
          <w:rFonts w:ascii="Arial" w:hAnsi="Arial" w:cs="Arial"/>
          <w:color w:val="000000"/>
          <w:sz w:val="24"/>
          <w:szCs w:val="24"/>
        </w:rPr>
        <w:t xml:space="preserve">some or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the course outcomes.</w:t>
      </w:r>
    </w:p>
    <w:p w14:paraId="10D43FE2"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sat for and made a </w:t>
      </w:r>
      <w:r>
        <w:rPr>
          <w:rFonts w:ascii="Arial" w:hAnsi="Arial" w:cs="Arial"/>
          <w:b/>
          <w:bCs/>
          <w:color w:val="000000"/>
          <w:sz w:val="24"/>
          <w:szCs w:val="24"/>
        </w:rPr>
        <w:t xml:space="preserve">serious attempt </w:t>
      </w:r>
      <w:r>
        <w:rPr>
          <w:rFonts w:ascii="Arial" w:hAnsi="Arial" w:cs="Arial"/>
          <w:color w:val="000000"/>
          <w:sz w:val="24"/>
          <w:szCs w:val="24"/>
        </w:rPr>
        <w:t xml:space="preserve">at </w:t>
      </w:r>
      <w:r>
        <w:rPr>
          <w:rFonts w:ascii="Arial" w:hAnsi="Arial" w:cs="Arial"/>
          <w:b/>
          <w:bCs/>
          <w:color w:val="000000"/>
          <w:sz w:val="24"/>
          <w:szCs w:val="24"/>
        </w:rPr>
        <w:t xml:space="preserve">Assessed Tasks </w:t>
      </w:r>
      <w:r>
        <w:rPr>
          <w:rFonts w:ascii="Arial" w:hAnsi="Arial" w:cs="Arial"/>
          <w:color w:val="000000"/>
          <w:sz w:val="24"/>
          <w:szCs w:val="24"/>
        </w:rPr>
        <w:t xml:space="preserve">and </w:t>
      </w:r>
      <w:r>
        <w:rPr>
          <w:rFonts w:ascii="Arial" w:hAnsi="Arial" w:cs="Arial"/>
          <w:b/>
          <w:bCs/>
          <w:color w:val="000000"/>
          <w:sz w:val="24"/>
          <w:szCs w:val="24"/>
        </w:rPr>
        <w:t>Examinations</w:t>
      </w:r>
    </w:p>
    <w:p w14:paraId="39A36B96"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within the school.</w:t>
      </w:r>
    </w:p>
    <w:p w14:paraId="4D6332F5"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(NESA ACE Manual) </w:t>
      </w:r>
    </w:p>
    <w:p w14:paraId="71A6B632" w14:textId="77777777" w:rsidR="005B1A85" w:rsidRDefault="005B1A85" w:rsidP="005B1A85">
      <w:pPr>
        <w:autoSpaceDE w:val="0"/>
        <w:autoSpaceDN w:val="0"/>
        <w:adjustRightInd w:val="0"/>
        <w:rPr>
          <w:rFonts w:ascii="Arial" w:hAnsi="Arial" w:cs="Arial"/>
          <w:color w:val="000000"/>
          <w:sz w:val="24"/>
          <w:szCs w:val="24"/>
        </w:rPr>
      </w:pPr>
    </w:p>
    <w:p w14:paraId="23A88A2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Whilst NESA does not mandate attendance requirements, Principals may determine</w:t>
      </w:r>
    </w:p>
    <w:p w14:paraId="13C9134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that, </w:t>
      </w:r>
      <w:proofErr w:type="gramStart"/>
      <w:r>
        <w:rPr>
          <w:rFonts w:ascii="Arial" w:hAnsi="Arial" w:cs="Arial"/>
          <w:color w:val="000000"/>
          <w:sz w:val="24"/>
          <w:szCs w:val="24"/>
        </w:rPr>
        <w:t>as a result of</w:t>
      </w:r>
      <w:proofErr w:type="gramEnd"/>
      <w:r>
        <w:rPr>
          <w:rFonts w:ascii="Arial" w:hAnsi="Arial" w:cs="Arial"/>
          <w:color w:val="000000"/>
          <w:sz w:val="24"/>
          <w:szCs w:val="24"/>
        </w:rPr>
        <w:t xml:space="preserve"> absence, a student cannot complete the course satisfactorily.</w:t>
      </w:r>
    </w:p>
    <w:p w14:paraId="23F4354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Clearly, absences will be regarded seriously by Principals who must give students</w:t>
      </w:r>
    </w:p>
    <w:p w14:paraId="6AAB9829" w14:textId="17FFA6B8"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early warning of the consequences of such absences.</w:t>
      </w:r>
      <w:r w:rsidR="004C3F4D">
        <w:rPr>
          <w:rFonts w:ascii="Arial" w:hAnsi="Arial" w:cs="Arial"/>
          <w:color w:val="000000"/>
          <w:sz w:val="24"/>
          <w:szCs w:val="24"/>
        </w:rPr>
        <w:t xml:space="preserve"> </w:t>
      </w:r>
      <w:r>
        <w:rPr>
          <w:rFonts w:ascii="Arial" w:hAnsi="Arial" w:cs="Arial"/>
          <w:color w:val="000000"/>
          <w:sz w:val="24"/>
          <w:szCs w:val="24"/>
        </w:rPr>
        <w:t>Generally, attendance</w:t>
      </w:r>
    </w:p>
    <w:p w14:paraId="53F95AC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under 85% is considered a non-serious attempt.</w:t>
      </w:r>
    </w:p>
    <w:p w14:paraId="201C3DC4" w14:textId="77777777" w:rsidR="005B1A85" w:rsidRDefault="005B1A85" w:rsidP="005B1A85">
      <w:pPr>
        <w:autoSpaceDE w:val="0"/>
        <w:autoSpaceDN w:val="0"/>
        <w:adjustRightInd w:val="0"/>
        <w:rPr>
          <w:rFonts w:ascii="Arial" w:hAnsi="Arial" w:cs="Arial"/>
          <w:color w:val="000000"/>
          <w:sz w:val="24"/>
          <w:szCs w:val="24"/>
        </w:rPr>
      </w:pPr>
    </w:p>
    <w:p w14:paraId="767A47E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color w:val="000000"/>
          <w:sz w:val="24"/>
          <w:szCs w:val="24"/>
        </w:rPr>
        <w:t xml:space="preserve">If at any time it appears that a student is at risk of being given an </w:t>
      </w:r>
      <w:r>
        <w:rPr>
          <w:rFonts w:ascii="Arial" w:hAnsi="Arial" w:cs="Arial"/>
          <w:b/>
          <w:bCs/>
          <w:color w:val="000000"/>
          <w:sz w:val="24"/>
          <w:szCs w:val="24"/>
        </w:rPr>
        <w:t>'N' (Non</w:t>
      </w:r>
    </w:p>
    <w:p w14:paraId="4C24DEC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Completion of Course) </w:t>
      </w:r>
      <w:r>
        <w:rPr>
          <w:rFonts w:ascii="Arial" w:hAnsi="Arial" w:cs="Arial"/>
          <w:color w:val="000000"/>
          <w:sz w:val="24"/>
          <w:szCs w:val="24"/>
        </w:rPr>
        <w:t xml:space="preserve">determination in any course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must warn the</w:t>
      </w:r>
    </w:p>
    <w:p w14:paraId="3D844AB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 as soon as possible and advise the parent or guardian in writing. This</w:t>
      </w:r>
    </w:p>
    <w:p w14:paraId="173446E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warning should be given in time for the problem to be corrected.</w:t>
      </w:r>
    </w:p>
    <w:p w14:paraId="4B9194CA" w14:textId="77777777" w:rsidR="005B1A85" w:rsidRDefault="005B1A85" w:rsidP="005B1A85">
      <w:pPr>
        <w:autoSpaceDE w:val="0"/>
        <w:autoSpaceDN w:val="0"/>
        <w:adjustRightInd w:val="0"/>
        <w:rPr>
          <w:rFonts w:ascii="Arial" w:hAnsi="Arial" w:cs="Arial"/>
          <w:color w:val="000000"/>
          <w:sz w:val="24"/>
          <w:szCs w:val="24"/>
        </w:rPr>
      </w:pPr>
    </w:p>
    <w:p w14:paraId="2B05E70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Students who have not complied with the above requirements cannot be regarded as</w:t>
      </w:r>
    </w:p>
    <w:p w14:paraId="1C7D6CC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having satisfactorily completed the course.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will then apply the 'N'</w:t>
      </w:r>
    </w:p>
    <w:p w14:paraId="12C3220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determination.</w:t>
      </w:r>
    </w:p>
    <w:p w14:paraId="62FE2E0D" w14:textId="3301CF74"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678050EE" w14:textId="77777777" w:rsidR="005B1A85" w:rsidRDefault="005B1A85" w:rsidP="005B1A85">
      <w:pPr>
        <w:autoSpaceDE w:val="0"/>
        <w:autoSpaceDN w:val="0"/>
        <w:adjustRightInd w:val="0"/>
        <w:rPr>
          <w:rFonts w:ascii="Arial" w:hAnsi="Arial" w:cs="Arial"/>
          <w:color w:val="000000"/>
          <w:sz w:val="24"/>
          <w:szCs w:val="24"/>
        </w:rPr>
      </w:pPr>
    </w:p>
    <w:p w14:paraId="4C39A70D" w14:textId="77777777"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1.4  PRELIMINARY</w:t>
      </w:r>
      <w:proofErr w:type="gramEnd"/>
      <w:r>
        <w:rPr>
          <w:rFonts w:ascii="Arial" w:hAnsi="Arial" w:cs="Arial"/>
          <w:b/>
          <w:bCs/>
          <w:color w:val="000000"/>
          <w:sz w:val="24"/>
          <w:szCs w:val="24"/>
        </w:rPr>
        <w:t xml:space="preserve"> AND HSC COURSES</w:t>
      </w:r>
    </w:p>
    <w:p w14:paraId="5ACA8100" w14:textId="77777777" w:rsidR="005B1A85" w:rsidRDefault="005B1A85" w:rsidP="005B1A85">
      <w:pPr>
        <w:autoSpaceDE w:val="0"/>
        <w:autoSpaceDN w:val="0"/>
        <w:adjustRightInd w:val="0"/>
        <w:rPr>
          <w:rFonts w:ascii="Arial" w:hAnsi="Arial" w:cs="Arial"/>
          <w:b/>
          <w:bCs/>
          <w:color w:val="000000"/>
          <w:sz w:val="24"/>
          <w:szCs w:val="24"/>
        </w:rPr>
      </w:pPr>
    </w:p>
    <w:p w14:paraId="25C3D0B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Higher School Certificate is awarded when students satisfactorily complete the</w:t>
      </w:r>
    </w:p>
    <w:p w14:paraId="6429DB2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two components – the </w:t>
      </w:r>
      <w:r>
        <w:rPr>
          <w:rFonts w:ascii="Arial" w:hAnsi="Arial" w:cs="Arial"/>
          <w:b/>
          <w:bCs/>
          <w:color w:val="000000"/>
          <w:sz w:val="24"/>
          <w:szCs w:val="24"/>
        </w:rPr>
        <w:t xml:space="preserve">Preliminary Course </w:t>
      </w:r>
      <w:r>
        <w:rPr>
          <w:rFonts w:ascii="Arial" w:hAnsi="Arial" w:cs="Arial"/>
          <w:color w:val="000000"/>
          <w:sz w:val="24"/>
          <w:szCs w:val="24"/>
        </w:rPr>
        <w:t xml:space="preserve">and the </w:t>
      </w:r>
      <w:r>
        <w:rPr>
          <w:rFonts w:ascii="Arial" w:hAnsi="Arial" w:cs="Arial"/>
          <w:b/>
          <w:bCs/>
          <w:color w:val="000000"/>
          <w:sz w:val="24"/>
          <w:szCs w:val="24"/>
        </w:rPr>
        <w:t>HSC Course</w:t>
      </w:r>
      <w:r>
        <w:rPr>
          <w:rFonts w:ascii="Arial" w:hAnsi="Arial" w:cs="Arial"/>
          <w:color w:val="000000"/>
          <w:sz w:val="24"/>
          <w:szCs w:val="24"/>
        </w:rPr>
        <w:t>. Satisfactory</w:t>
      </w:r>
    </w:p>
    <w:p w14:paraId="34C98AF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completion of the Preliminary Course or its equivalent is a prerequisite for entry into</w:t>
      </w:r>
    </w:p>
    <w:p w14:paraId="32E4DBC1" w14:textId="77777777" w:rsidR="005B1A85" w:rsidRDefault="005B1A85" w:rsidP="005B1A85">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HSC Course. </w:t>
      </w:r>
    </w:p>
    <w:p w14:paraId="10CF5388" w14:textId="77777777" w:rsidR="005B1A85" w:rsidRDefault="005B1A85" w:rsidP="005B1A85">
      <w:pPr>
        <w:autoSpaceDE w:val="0"/>
        <w:autoSpaceDN w:val="0"/>
        <w:adjustRightInd w:val="0"/>
        <w:ind w:left="5760" w:firstLine="720"/>
        <w:rPr>
          <w:rFonts w:ascii="Arial" w:hAnsi="Arial" w:cs="Arial"/>
          <w:color w:val="000000"/>
          <w:sz w:val="24"/>
          <w:szCs w:val="24"/>
        </w:rPr>
      </w:pPr>
      <w:r>
        <w:rPr>
          <w:rFonts w:ascii="Arial" w:hAnsi="Arial" w:cs="Arial"/>
          <w:color w:val="000000"/>
          <w:sz w:val="24"/>
          <w:szCs w:val="24"/>
        </w:rPr>
        <w:t xml:space="preserve">(NESA ACE Manual) </w:t>
      </w:r>
    </w:p>
    <w:p w14:paraId="7CC448C4" w14:textId="77777777" w:rsidR="005B1A85" w:rsidRDefault="005B1A85" w:rsidP="005B1A85">
      <w:pPr>
        <w:autoSpaceDE w:val="0"/>
        <w:autoSpaceDN w:val="0"/>
        <w:adjustRightInd w:val="0"/>
        <w:rPr>
          <w:rFonts w:ascii="Arial" w:hAnsi="Arial" w:cs="Arial"/>
          <w:color w:val="000000"/>
          <w:sz w:val="24"/>
          <w:szCs w:val="24"/>
        </w:rPr>
      </w:pPr>
    </w:p>
    <w:p w14:paraId="1128888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Preliminary Course is to be regarded as assumed knowledge which has been covered by all candidates. Achievement in the Preliminary Courses in Year 11 is assessed by the end of Term 3 in Year 11.  Examination specifications ensure that the major focus of the HSC examination will be on </w:t>
      </w:r>
      <w:r>
        <w:rPr>
          <w:rFonts w:ascii="Arial" w:hAnsi="Arial" w:cs="Arial"/>
          <w:b/>
          <w:bCs/>
          <w:color w:val="000000"/>
          <w:sz w:val="24"/>
          <w:szCs w:val="24"/>
        </w:rPr>
        <w:t xml:space="preserve">HSC Course </w:t>
      </w:r>
      <w:r>
        <w:rPr>
          <w:rFonts w:ascii="Arial" w:hAnsi="Arial" w:cs="Arial"/>
          <w:color w:val="000000"/>
          <w:sz w:val="24"/>
          <w:szCs w:val="24"/>
        </w:rPr>
        <w:t>content. In the HSC the Preliminary Course is not directly tested but it will be assumed you are familiar with the Preliminary Course and questions in the HSC might involve such basic knowledge or skills.</w:t>
      </w:r>
    </w:p>
    <w:p w14:paraId="5B0A90A9" w14:textId="77777777" w:rsidR="005B1A85" w:rsidRDefault="005B1A85" w:rsidP="005B1A85">
      <w:pPr>
        <w:autoSpaceDE w:val="0"/>
        <w:autoSpaceDN w:val="0"/>
        <w:adjustRightInd w:val="0"/>
        <w:rPr>
          <w:rFonts w:ascii="Arial" w:hAnsi="Arial" w:cs="Arial"/>
          <w:color w:val="000000"/>
          <w:sz w:val="24"/>
          <w:szCs w:val="24"/>
        </w:rPr>
      </w:pPr>
    </w:p>
    <w:p w14:paraId="3F5C99A2" w14:textId="77777777"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1.5  HSC</w:t>
      </w:r>
      <w:proofErr w:type="gramEnd"/>
      <w:r>
        <w:rPr>
          <w:rFonts w:ascii="Arial" w:hAnsi="Arial" w:cs="Arial"/>
          <w:b/>
          <w:bCs/>
          <w:color w:val="000000"/>
          <w:sz w:val="24"/>
          <w:szCs w:val="24"/>
        </w:rPr>
        <w:t xml:space="preserve"> COURSES</w:t>
      </w:r>
    </w:p>
    <w:p w14:paraId="5E7EA774" w14:textId="77777777" w:rsidR="005B1A85" w:rsidRDefault="005B1A85" w:rsidP="005B1A85">
      <w:pPr>
        <w:autoSpaceDE w:val="0"/>
        <w:autoSpaceDN w:val="0"/>
        <w:adjustRightInd w:val="0"/>
        <w:rPr>
          <w:rFonts w:ascii="Arial" w:hAnsi="Arial" w:cs="Arial"/>
          <w:b/>
          <w:bCs/>
          <w:color w:val="000000"/>
          <w:sz w:val="24"/>
          <w:szCs w:val="24"/>
        </w:rPr>
      </w:pPr>
    </w:p>
    <w:p w14:paraId="3BEAF18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HSC Courses are assessed through School Assessment Tasks, including school</w:t>
      </w:r>
    </w:p>
    <w:p w14:paraId="3F414A9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examinations in Year 12, and in the HSC examinations.</w:t>
      </w:r>
    </w:p>
    <w:p w14:paraId="46D88988" w14:textId="77777777" w:rsidR="005B1A85" w:rsidRDefault="005B1A85" w:rsidP="005B1A85">
      <w:pPr>
        <w:autoSpaceDE w:val="0"/>
        <w:autoSpaceDN w:val="0"/>
        <w:adjustRightInd w:val="0"/>
        <w:rPr>
          <w:rFonts w:ascii="Arial" w:hAnsi="Arial" w:cs="Arial"/>
          <w:color w:val="000000"/>
          <w:sz w:val="24"/>
          <w:szCs w:val="24"/>
        </w:rPr>
      </w:pPr>
    </w:p>
    <w:p w14:paraId="7C21031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Students studying </w:t>
      </w:r>
      <w:proofErr w:type="gramStart"/>
      <w:r>
        <w:rPr>
          <w:rFonts w:ascii="Arial" w:hAnsi="Arial" w:cs="Arial"/>
          <w:color w:val="000000"/>
          <w:sz w:val="24"/>
          <w:szCs w:val="24"/>
        </w:rPr>
        <w:t>a</w:t>
      </w:r>
      <w:proofErr w:type="gramEnd"/>
      <w:r>
        <w:rPr>
          <w:rFonts w:ascii="Arial" w:hAnsi="Arial" w:cs="Arial"/>
          <w:color w:val="000000"/>
          <w:sz w:val="24"/>
          <w:szCs w:val="24"/>
        </w:rPr>
        <w:t xml:space="preserve"> HSC Course must make a genuine attempt at Assessment</w:t>
      </w:r>
    </w:p>
    <w:p w14:paraId="19807DA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color w:val="000000"/>
          <w:sz w:val="24"/>
          <w:szCs w:val="24"/>
        </w:rPr>
        <w:t xml:space="preserve">Tasks </w:t>
      </w:r>
      <w:r>
        <w:rPr>
          <w:rFonts w:ascii="Arial" w:hAnsi="Arial" w:cs="Arial"/>
          <w:b/>
          <w:bCs/>
          <w:color w:val="000000"/>
          <w:sz w:val="24"/>
          <w:szCs w:val="24"/>
        </w:rPr>
        <w:t xml:space="preserve">which contribute </w:t>
      </w:r>
      <w:proofErr w:type="gramStart"/>
      <w:r>
        <w:rPr>
          <w:rFonts w:ascii="Arial" w:hAnsi="Arial" w:cs="Arial"/>
          <w:b/>
          <w:bCs/>
          <w:color w:val="000000"/>
          <w:sz w:val="24"/>
          <w:szCs w:val="24"/>
        </w:rPr>
        <w:t>in excess of</w:t>
      </w:r>
      <w:proofErr w:type="gramEnd"/>
      <w:r>
        <w:rPr>
          <w:rFonts w:ascii="Arial" w:hAnsi="Arial" w:cs="Arial"/>
          <w:b/>
          <w:bCs/>
          <w:color w:val="000000"/>
          <w:sz w:val="24"/>
          <w:szCs w:val="24"/>
        </w:rPr>
        <w:t xml:space="preserve"> 50 per cent of the available marks. If this is</w:t>
      </w:r>
    </w:p>
    <w:p w14:paraId="7160F92E"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not the case, the </w:t>
      </w:r>
      <w:proofErr w:type="gramStart"/>
      <w:r>
        <w:rPr>
          <w:rFonts w:ascii="Arial" w:hAnsi="Arial" w:cs="Arial"/>
          <w:b/>
          <w:bCs/>
          <w:color w:val="000000"/>
          <w:sz w:val="24"/>
          <w:szCs w:val="24"/>
        </w:rPr>
        <w:t>Principal</w:t>
      </w:r>
      <w:proofErr w:type="gramEnd"/>
      <w:r>
        <w:rPr>
          <w:rFonts w:ascii="Arial" w:hAnsi="Arial" w:cs="Arial"/>
          <w:b/>
          <w:bCs/>
          <w:color w:val="000000"/>
          <w:sz w:val="24"/>
          <w:szCs w:val="24"/>
        </w:rPr>
        <w:t xml:space="preserve"> must indicate that the course has not been</w:t>
      </w:r>
    </w:p>
    <w:p w14:paraId="30445C89"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satisfactorily completed. In addition, students studying the HSC Course must</w:t>
      </w:r>
    </w:p>
    <w:p w14:paraId="499ED34E"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sit for and make a genuine attempt at the requisite examination(s).</w:t>
      </w:r>
    </w:p>
    <w:p w14:paraId="6D1D2183" w14:textId="77777777" w:rsidR="005B1A85" w:rsidRDefault="005B1A85" w:rsidP="005B1A85">
      <w:pPr>
        <w:autoSpaceDE w:val="0"/>
        <w:autoSpaceDN w:val="0"/>
        <w:adjustRightInd w:val="0"/>
        <w:rPr>
          <w:rFonts w:ascii="Arial" w:hAnsi="Arial" w:cs="Arial"/>
          <w:b/>
          <w:bCs/>
          <w:color w:val="000000"/>
          <w:sz w:val="24"/>
          <w:szCs w:val="24"/>
        </w:rPr>
      </w:pPr>
    </w:p>
    <w:p w14:paraId="119B980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Until a student presenting for a Higher School Certificate has satisfactorily completed</w:t>
      </w:r>
    </w:p>
    <w:p w14:paraId="1924EF23" w14:textId="62CA7AEF"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courses </w:t>
      </w:r>
      <w:r w:rsidR="004C3F4D">
        <w:rPr>
          <w:rFonts w:ascii="Arial" w:hAnsi="Arial" w:cs="Arial"/>
          <w:color w:val="000000"/>
          <w:sz w:val="24"/>
          <w:szCs w:val="24"/>
        </w:rPr>
        <w:t>totaling</w:t>
      </w:r>
      <w:r>
        <w:rPr>
          <w:rFonts w:ascii="Arial" w:hAnsi="Arial" w:cs="Arial"/>
          <w:color w:val="000000"/>
          <w:sz w:val="24"/>
          <w:szCs w:val="24"/>
        </w:rPr>
        <w:t xml:space="preserve"> at least twelve (12) units of Preliminary Courses and ten (10) units</w:t>
      </w:r>
    </w:p>
    <w:p w14:paraId="38F6BEF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of HSC Courses which satisfy NESA’s pattern of study requirements, the students</w:t>
      </w:r>
    </w:p>
    <w:p w14:paraId="6D09253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will not be eligible to receive the award of a Higher School Certificate.</w:t>
      </w:r>
    </w:p>
    <w:p w14:paraId="496C284C" w14:textId="77777777" w:rsidR="004C3F4D" w:rsidRDefault="004C3F4D" w:rsidP="005B1A85">
      <w:pPr>
        <w:autoSpaceDE w:val="0"/>
        <w:autoSpaceDN w:val="0"/>
        <w:adjustRightInd w:val="0"/>
        <w:rPr>
          <w:rFonts w:ascii="Arial" w:hAnsi="Arial" w:cs="Arial"/>
          <w:b/>
          <w:bCs/>
          <w:color w:val="000000"/>
          <w:sz w:val="24"/>
          <w:szCs w:val="24"/>
        </w:rPr>
      </w:pPr>
    </w:p>
    <w:p w14:paraId="12E5386D" w14:textId="0CDB056F"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1.6  UNIVERSITY</w:t>
      </w:r>
      <w:proofErr w:type="gramEnd"/>
      <w:r>
        <w:rPr>
          <w:rFonts w:ascii="Arial" w:hAnsi="Arial" w:cs="Arial"/>
          <w:b/>
          <w:bCs/>
          <w:color w:val="000000"/>
          <w:sz w:val="24"/>
          <w:szCs w:val="24"/>
        </w:rPr>
        <w:t xml:space="preserve"> ENTRY</w:t>
      </w:r>
    </w:p>
    <w:p w14:paraId="7EB25CE0" w14:textId="77777777" w:rsidR="005B1A85" w:rsidRDefault="005B1A85" w:rsidP="005B1A85">
      <w:pPr>
        <w:autoSpaceDE w:val="0"/>
        <w:autoSpaceDN w:val="0"/>
        <w:adjustRightInd w:val="0"/>
        <w:rPr>
          <w:rFonts w:ascii="Arial" w:hAnsi="Arial" w:cs="Arial"/>
          <w:b/>
          <w:bCs/>
          <w:color w:val="000000"/>
          <w:sz w:val="24"/>
          <w:szCs w:val="24"/>
        </w:rPr>
      </w:pPr>
    </w:p>
    <w:p w14:paraId="1BA1EED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Before a student can have an ATAR calculated, he/she must first satisfy the eligibility</w:t>
      </w:r>
    </w:p>
    <w:p w14:paraId="2E53A21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requirements.</w:t>
      </w:r>
    </w:p>
    <w:p w14:paraId="597D2D5B" w14:textId="77777777" w:rsidR="005B1A85" w:rsidRDefault="005B1A85" w:rsidP="005B1A85">
      <w:pPr>
        <w:autoSpaceDE w:val="0"/>
        <w:autoSpaceDN w:val="0"/>
        <w:adjustRightInd w:val="0"/>
        <w:rPr>
          <w:rFonts w:ascii="Arial" w:hAnsi="Arial" w:cs="Arial"/>
          <w:color w:val="000000"/>
          <w:sz w:val="24"/>
          <w:szCs w:val="24"/>
        </w:rPr>
      </w:pPr>
    </w:p>
    <w:p w14:paraId="3241EB5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ELIGIBILITY for an ATAR: To be eligible for an ATAR a student must complete at</w:t>
      </w:r>
    </w:p>
    <w:p w14:paraId="25EDC53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least ten (10) units of Board Developed Courses including at least two (2) units of</w:t>
      </w:r>
    </w:p>
    <w:p w14:paraId="2DB4993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English (except English Studies).</w:t>
      </w:r>
    </w:p>
    <w:p w14:paraId="0465B31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Board Developed courses must include at least three (3) courses of two (2) units</w:t>
      </w:r>
    </w:p>
    <w:p w14:paraId="4C9415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or greater, and at least four (4) subjects.</w:t>
      </w:r>
    </w:p>
    <w:p w14:paraId="67F6A22D" w14:textId="77777777" w:rsidR="005B1A85" w:rsidRDefault="005B1A85" w:rsidP="005B1A85">
      <w:pPr>
        <w:autoSpaceDE w:val="0"/>
        <w:autoSpaceDN w:val="0"/>
        <w:adjustRightInd w:val="0"/>
        <w:rPr>
          <w:rFonts w:ascii="Arial" w:hAnsi="Arial" w:cs="Arial"/>
          <w:color w:val="000000"/>
          <w:sz w:val="24"/>
          <w:szCs w:val="24"/>
        </w:rPr>
      </w:pPr>
    </w:p>
    <w:p w14:paraId="7BB877E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CALCULATION of the ATAR</w:t>
      </w:r>
    </w:p>
    <w:p w14:paraId="6EDBE34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ATAR will be based on an aggregate of scaled marks in ten (10) units of Board</w:t>
      </w:r>
    </w:p>
    <w:p w14:paraId="04AB146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Developed courses comprising:</w:t>
      </w:r>
    </w:p>
    <w:p w14:paraId="323A85C4" w14:textId="77777777" w:rsidR="005B1A85" w:rsidRDefault="005B1A85" w:rsidP="005B1A85">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best two (2) units of English and</w:t>
      </w:r>
    </w:p>
    <w:p w14:paraId="0A2A7B96" w14:textId="77777777" w:rsidR="005B1A85" w:rsidRDefault="005B1A85" w:rsidP="005B1A85">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best eight (8) units from the remaining units, subject to the provision that no</w:t>
      </w:r>
    </w:p>
    <w:p w14:paraId="1AD3D2A1" w14:textId="77777777" w:rsidR="005B1A85" w:rsidRDefault="005B1A85" w:rsidP="005B1A85">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than two (2) units of Category B courses be included.</w:t>
      </w:r>
    </w:p>
    <w:p w14:paraId="4B44399D"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PERARTS HIGH SCHOOL</w:t>
      </w:r>
    </w:p>
    <w:p w14:paraId="13630EAF" w14:textId="77777777" w:rsidR="005B1A85" w:rsidRDefault="005B1A85" w:rsidP="005B1A85">
      <w:pPr>
        <w:autoSpaceDE w:val="0"/>
        <w:autoSpaceDN w:val="0"/>
        <w:adjustRightInd w:val="0"/>
        <w:ind w:left="426" w:hanging="426"/>
        <w:rPr>
          <w:rFonts w:ascii="Arial" w:hAnsi="Arial" w:cs="Arial"/>
          <w:b/>
          <w:bCs/>
          <w:color w:val="000000"/>
          <w:sz w:val="24"/>
          <w:szCs w:val="24"/>
        </w:rPr>
      </w:pPr>
      <w:proofErr w:type="gramStart"/>
      <w:r>
        <w:rPr>
          <w:rFonts w:ascii="Arial" w:hAnsi="Arial" w:cs="Arial"/>
          <w:b/>
          <w:bCs/>
          <w:color w:val="000000"/>
          <w:sz w:val="24"/>
          <w:szCs w:val="24"/>
        </w:rPr>
        <w:t>1.7  ATTENDANCE</w:t>
      </w:r>
      <w:proofErr w:type="gramEnd"/>
      <w:r>
        <w:rPr>
          <w:rFonts w:ascii="Arial" w:hAnsi="Arial" w:cs="Arial"/>
          <w:b/>
          <w:bCs/>
          <w:color w:val="000000"/>
          <w:sz w:val="24"/>
          <w:szCs w:val="24"/>
        </w:rPr>
        <w:t xml:space="preserve"> IN RELATION TO THE SATISFACTORY COMPLETION OF A COURSE</w:t>
      </w:r>
    </w:p>
    <w:p w14:paraId="5A371076" w14:textId="77777777" w:rsidR="005B1A85" w:rsidRDefault="005B1A85" w:rsidP="005B1A85">
      <w:pPr>
        <w:autoSpaceDE w:val="0"/>
        <w:autoSpaceDN w:val="0"/>
        <w:adjustRightInd w:val="0"/>
        <w:rPr>
          <w:rFonts w:ascii="Arial" w:hAnsi="Arial" w:cs="Arial"/>
          <w:b/>
          <w:bCs/>
          <w:color w:val="000000"/>
          <w:sz w:val="24"/>
          <w:szCs w:val="24"/>
        </w:rPr>
      </w:pPr>
    </w:p>
    <w:p w14:paraId="0D7F644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For post-compulsory students, Principals may determine an appropriate attendance</w:t>
      </w:r>
    </w:p>
    <w:p w14:paraId="6B35958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pattern, which will allow each student to achieve the outcomes of each course being</w:t>
      </w:r>
    </w:p>
    <w:p w14:paraId="01B5872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studied. Students whose attendance is called into question will be required to prove</w:t>
      </w:r>
    </w:p>
    <w:p w14:paraId="2C0E9E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to the </w:t>
      </w:r>
      <w:proofErr w:type="gramStart"/>
      <w:r>
        <w:rPr>
          <w:rFonts w:ascii="Arial" w:hAnsi="Arial" w:cs="Arial"/>
          <w:color w:val="000000"/>
          <w:sz w:val="24"/>
          <w:szCs w:val="24"/>
        </w:rPr>
        <w:t>Principal's</w:t>
      </w:r>
      <w:proofErr w:type="gramEnd"/>
      <w:r>
        <w:rPr>
          <w:rFonts w:ascii="Arial" w:hAnsi="Arial" w:cs="Arial"/>
          <w:color w:val="000000"/>
          <w:sz w:val="24"/>
          <w:szCs w:val="24"/>
        </w:rPr>
        <w:t xml:space="preserve"> satisfaction, following a review of their performance, that they are</w:t>
      </w:r>
    </w:p>
    <w:p w14:paraId="47E0FC2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meeting the course completion criteria.  Principals must give students early warning of the consequences of absences in terms of course completion criteria.</w:t>
      </w:r>
    </w:p>
    <w:p w14:paraId="1D36C10F" w14:textId="764CB068"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771872CD" w14:textId="77777777" w:rsidR="005B1A85" w:rsidRDefault="005B1A85" w:rsidP="005B1A85">
      <w:pPr>
        <w:autoSpaceDE w:val="0"/>
        <w:autoSpaceDN w:val="0"/>
        <w:adjustRightInd w:val="0"/>
        <w:rPr>
          <w:rFonts w:ascii="Arial" w:hAnsi="Arial" w:cs="Arial"/>
          <w:color w:val="000000"/>
          <w:sz w:val="24"/>
          <w:szCs w:val="24"/>
        </w:rPr>
      </w:pPr>
    </w:p>
    <w:p w14:paraId="58992235" w14:textId="77777777" w:rsidR="005B1A85" w:rsidRDefault="005B1A85" w:rsidP="005B1A85">
      <w:pPr>
        <w:autoSpaceDE w:val="0"/>
        <w:autoSpaceDN w:val="0"/>
        <w:adjustRightInd w:val="0"/>
        <w:rPr>
          <w:rFonts w:ascii="Arial" w:hAnsi="Arial" w:cs="Arial"/>
          <w:color w:val="000000"/>
          <w:sz w:val="24"/>
          <w:szCs w:val="24"/>
        </w:rPr>
      </w:pPr>
    </w:p>
    <w:p w14:paraId="05C22938"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  THE SCHOOL'S ASSESSMENT PROGRAM</w:t>
      </w:r>
    </w:p>
    <w:p w14:paraId="04B3F448" w14:textId="77777777" w:rsidR="005B1A85" w:rsidRDefault="005B1A85" w:rsidP="005B1A85">
      <w:pPr>
        <w:autoSpaceDE w:val="0"/>
        <w:autoSpaceDN w:val="0"/>
        <w:adjustRightInd w:val="0"/>
        <w:rPr>
          <w:rFonts w:ascii="Arial" w:hAnsi="Arial" w:cs="Arial"/>
          <w:b/>
          <w:bCs/>
          <w:color w:val="000000"/>
          <w:sz w:val="24"/>
          <w:szCs w:val="24"/>
        </w:rPr>
      </w:pPr>
    </w:p>
    <w:p w14:paraId="06AF24B5"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 INTRODUCTION</w:t>
      </w:r>
    </w:p>
    <w:p w14:paraId="081FF03A" w14:textId="77777777" w:rsidR="005B1A85" w:rsidRDefault="005B1A85" w:rsidP="005B1A85">
      <w:pPr>
        <w:autoSpaceDE w:val="0"/>
        <w:autoSpaceDN w:val="0"/>
        <w:adjustRightInd w:val="0"/>
        <w:rPr>
          <w:rFonts w:ascii="Arial" w:hAnsi="Arial" w:cs="Arial"/>
          <w:b/>
          <w:bCs/>
          <w:color w:val="000000"/>
          <w:sz w:val="24"/>
          <w:szCs w:val="24"/>
        </w:rPr>
      </w:pPr>
    </w:p>
    <w:p w14:paraId="4C4F849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NESA requires that schools provide an </w:t>
      </w:r>
      <w:r>
        <w:rPr>
          <w:rFonts w:ascii="Arial" w:hAnsi="Arial" w:cs="Arial"/>
          <w:b/>
          <w:bCs/>
          <w:color w:val="000000"/>
          <w:sz w:val="24"/>
          <w:szCs w:val="24"/>
        </w:rPr>
        <w:t xml:space="preserve">Assessment </w:t>
      </w:r>
      <w:r>
        <w:rPr>
          <w:rFonts w:ascii="Arial" w:hAnsi="Arial" w:cs="Arial"/>
          <w:color w:val="000000"/>
          <w:sz w:val="24"/>
          <w:szCs w:val="24"/>
        </w:rPr>
        <w:t>of each student's performance</w:t>
      </w:r>
    </w:p>
    <w:p w14:paraId="219E4C1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 the HSC Course, leading up to the HSC examination. For all courses involving an</w:t>
      </w:r>
    </w:p>
    <w:p w14:paraId="50D9701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external examination the HSC will show two sets of marks and indicate the position</w:t>
      </w:r>
    </w:p>
    <w:p w14:paraId="40ADC72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of that student in relation to all NSW students who study that course.</w:t>
      </w:r>
    </w:p>
    <w:p w14:paraId="65BDB766" w14:textId="77777777" w:rsidR="005B1A85" w:rsidRDefault="005B1A85" w:rsidP="005B1A85">
      <w:pPr>
        <w:autoSpaceDE w:val="0"/>
        <w:autoSpaceDN w:val="0"/>
        <w:adjustRightInd w:val="0"/>
        <w:rPr>
          <w:rFonts w:ascii="Arial" w:hAnsi="Arial" w:cs="Arial"/>
          <w:color w:val="000000"/>
          <w:sz w:val="24"/>
          <w:szCs w:val="24"/>
        </w:rPr>
      </w:pPr>
    </w:p>
    <w:p w14:paraId="3A319F8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w:t>
      </w:r>
      <w:r>
        <w:rPr>
          <w:rFonts w:ascii="Arial" w:hAnsi="Arial" w:cs="Arial"/>
          <w:b/>
          <w:bCs/>
          <w:color w:val="000000"/>
          <w:sz w:val="24"/>
          <w:szCs w:val="24"/>
        </w:rPr>
        <w:t xml:space="preserve">first </w:t>
      </w:r>
      <w:r>
        <w:rPr>
          <w:rFonts w:ascii="Arial" w:hAnsi="Arial" w:cs="Arial"/>
          <w:color w:val="000000"/>
          <w:sz w:val="24"/>
          <w:szCs w:val="24"/>
        </w:rPr>
        <w:t>set of marks will be the examination results in each course studied and</w:t>
      </w:r>
    </w:p>
    <w:p w14:paraId="1CC2690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presented for the HSC examination. The </w:t>
      </w:r>
      <w:r>
        <w:rPr>
          <w:rFonts w:ascii="Arial" w:hAnsi="Arial" w:cs="Arial"/>
          <w:b/>
          <w:bCs/>
          <w:color w:val="000000"/>
          <w:sz w:val="24"/>
          <w:szCs w:val="24"/>
        </w:rPr>
        <w:t xml:space="preserve">second </w:t>
      </w:r>
      <w:r>
        <w:rPr>
          <w:rFonts w:ascii="Arial" w:hAnsi="Arial" w:cs="Arial"/>
          <w:color w:val="000000"/>
          <w:sz w:val="24"/>
          <w:szCs w:val="24"/>
        </w:rPr>
        <w:t>set of marks will be the school</w:t>
      </w:r>
    </w:p>
    <w:p w14:paraId="6943B04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assessment of the student in each of the courses studied. The assessment ranking</w:t>
      </w:r>
    </w:p>
    <w:p w14:paraId="64CE1D8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arrived at by the end of Term 3 in the HSC year will reflect the rank order and</w:t>
      </w:r>
    </w:p>
    <w:p w14:paraId="524FDBC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relative differences between the achievements of students on specified standards of</w:t>
      </w:r>
    </w:p>
    <w:p w14:paraId="5CAF0DF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performance. The standards that these differences are based on are explicit and are</w:t>
      </w:r>
    </w:p>
    <w:p w14:paraId="42B7070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incorporated in the syllabus, examination tasks, performance descriptions, and other</w:t>
      </w:r>
    </w:p>
    <w:p w14:paraId="0294A88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materials to be provided.</w:t>
      </w:r>
    </w:p>
    <w:p w14:paraId="1C110900" w14:textId="77777777" w:rsidR="005B1A85" w:rsidRDefault="005B1A85" w:rsidP="005B1A85">
      <w:pPr>
        <w:autoSpaceDE w:val="0"/>
        <w:autoSpaceDN w:val="0"/>
        <w:adjustRightInd w:val="0"/>
        <w:rPr>
          <w:rFonts w:ascii="Arial" w:hAnsi="Arial" w:cs="Arial"/>
          <w:color w:val="000000"/>
          <w:sz w:val="24"/>
          <w:szCs w:val="24"/>
        </w:rPr>
      </w:pPr>
    </w:p>
    <w:p w14:paraId="5492F7F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assessment scores provided by the school will be moderated (adjusted)</w:t>
      </w:r>
    </w:p>
    <w:p w14:paraId="253F29E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according to the school's performance in the external HSC examination in that</w:t>
      </w:r>
    </w:p>
    <w:p w14:paraId="033749B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course. For example, if students from a school receive a particular range of marks in</w:t>
      </w:r>
    </w:p>
    <w:p w14:paraId="7B1430F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examination, (and if their assessments are higher or lower than that range), </w:t>
      </w:r>
      <w:proofErr w:type="gramStart"/>
      <w:r>
        <w:rPr>
          <w:rFonts w:ascii="Arial" w:hAnsi="Arial" w:cs="Arial"/>
          <w:color w:val="000000"/>
          <w:sz w:val="24"/>
          <w:szCs w:val="24"/>
        </w:rPr>
        <w:t>their</w:t>
      </w:r>
      <w:proofErr w:type="gramEnd"/>
    </w:p>
    <w:p w14:paraId="50A88AF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assessment scores will be adjusted accordingly. The adjusted assessment scores</w:t>
      </w:r>
    </w:p>
    <w:p w14:paraId="6CE81EE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will also take account of the relative differences between the scores of students as</w:t>
      </w:r>
    </w:p>
    <w:p w14:paraId="1FF5DFA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determined by the school.</w:t>
      </w:r>
    </w:p>
    <w:p w14:paraId="3691E6CE"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16503E3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2.2 ASSESSMENT PROGRAM</w:t>
      </w:r>
    </w:p>
    <w:p w14:paraId="1F6F5B23" w14:textId="77777777" w:rsidR="005B1A85" w:rsidRDefault="005B1A85" w:rsidP="005B1A85">
      <w:pPr>
        <w:autoSpaceDE w:val="0"/>
        <w:autoSpaceDN w:val="0"/>
        <w:adjustRightInd w:val="0"/>
        <w:rPr>
          <w:rFonts w:ascii="Arial" w:hAnsi="Arial" w:cs="Arial"/>
          <w:b/>
          <w:bCs/>
          <w:color w:val="000000"/>
          <w:sz w:val="24"/>
          <w:szCs w:val="24"/>
        </w:rPr>
      </w:pPr>
    </w:p>
    <w:p w14:paraId="0E08061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2.2.1 </w:t>
      </w:r>
      <w:r>
        <w:rPr>
          <w:rFonts w:ascii="Arial" w:hAnsi="Arial" w:cs="Arial"/>
          <w:color w:val="000000"/>
          <w:sz w:val="24"/>
          <w:szCs w:val="24"/>
        </w:rPr>
        <w:t xml:space="preserve">Each school </w:t>
      </w:r>
      <w:proofErr w:type="gramStart"/>
      <w:r>
        <w:rPr>
          <w:rFonts w:ascii="Arial" w:hAnsi="Arial" w:cs="Arial"/>
          <w:color w:val="000000"/>
          <w:sz w:val="24"/>
          <w:szCs w:val="24"/>
        </w:rPr>
        <w:t>has to</w:t>
      </w:r>
      <w:proofErr w:type="gramEnd"/>
      <w:r>
        <w:rPr>
          <w:rFonts w:ascii="Arial" w:hAnsi="Arial" w:cs="Arial"/>
          <w:color w:val="000000"/>
          <w:sz w:val="24"/>
          <w:szCs w:val="24"/>
        </w:rPr>
        <w:t xml:space="preserve"> develop an Assessment Program for each Course. In</w:t>
      </w:r>
    </w:p>
    <w:p w14:paraId="64DD5E1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practical terms this means that schools are required to:</w:t>
      </w:r>
    </w:p>
    <w:p w14:paraId="1B6E8C3E"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Set tasks which will be used to measure student performance in each component of a course.</w:t>
      </w:r>
    </w:p>
    <w:p w14:paraId="7B06E6BC"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Specify values for each of these tasks.</w:t>
      </w:r>
    </w:p>
    <w:p w14:paraId="52CEADB0"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 the students of the requirements for each course.</w:t>
      </w:r>
    </w:p>
    <w:p w14:paraId="5DEA0849"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records of each student's performance on each task.</w:t>
      </w:r>
    </w:p>
    <w:p w14:paraId="764CC011"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 students with information on their progress.</w:t>
      </w:r>
    </w:p>
    <w:p w14:paraId="79714D6D" w14:textId="77777777" w:rsidR="005B1A85" w:rsidRDefault="005B1A85" w:rsidP="005B1A85">
      <w:pPr>
        <w:autoSpaceDE w:val="0"/>
        <w:autoSpaceDN w:val="0"/>
        <w:adjustRightInd w:val="0"/>
        <w:rPr>
          <w:rFonts w:ascii="Arial" w:hAnsi="Arial" w:cs="Arial"/>
          <w:color w:val="000000"/>
          <w:sz w:val="24"/>
          <w:szCs w:val="24"/>
        </w:rPr>
      </w:pPr>
    </w:p>
    <w:p w14:paraId="0AB4352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Each department concerning its relevant subjects prepared the assessment outlines</w:t>
      </w:r>
    </w:p>
    <w:p w14:paraId="3E68CC7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issued and discussed in class. These summaries are derived from the </w:t>
      </w:r>
    </w:p>
    <w:p w14:paraId="55782E1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NESA subject guidelines received by the school.</w:t>
      </w:r>
    </w:p>
    <w:p w14:paraId="7E8D3225" w14:textId="77777777" w:rsidR="005B1A85" w:rsidRDefault="005B1A85" w:rsidP="005B1A85">
      <w:pPr>
        <w:autoSpaceDE w:val="0"/>
        <w:autoSpaceDN w:val="0"/>
        <w:adjustRightInd w:val="0"/>
        <w:rPr>
          <w:rFonts w:ascii="Arial" w:hAnsi="Arial" w:cs="Arial"/>
          <w:color w:val="000000"/>
          <w:sz w:val="24"/>
          <w:szCs w:val="24"/>
        </w:rPr>
      </w:pPr>
    </w:p>
    <w:p w14:paraId="09C9B71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All subject teachers will provide for each course more specific details concerning</w:t>
      </w:r>
    </w:p>
    <w:p w14:paraId="1A80EA4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what will be assessed, how it will be assessed and when it will be assessed.</w:t>
      </w:r>
    </w:p>
    <w:p w14:paraId="5EA99816" w14:textId="77777777" w:rsidR="005B1A85" w:rsidRDefault="005B1A85" w:rsidP="005B1A85">
      <w:pPr>
        <w:autoSpaceDE w:val="0"/>
        <w:autoSpaceDN w:val="0"/>
        <w:adjustRightInd w:val="0"/>
        <w:rPr>
          <w:rFonts w:ascii="Arial" w:hAnsi="Arial" w:cs="Arial"/>
          <w:b/>
          <w:bCs/>
          <w:color w:val="000000"/>
          <w:sz w:val="24"/>
          <w:szCs w:val="24"/>
        </w:rPr>
      </w:pPr>
    </w:p>
    <w:p w14:paraId="2B3C777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2.2.2 </w:t>
      </w:r>
      <w:r>
        <w:rPr>
          <w:rFonts w:ascii="Arial" w:hAnsi="Arial" w:cs="Arial"/>
          <w:color w:val="000000"/>
          <w:sz w:val="24"/>
          <w:szCs w:val="24"/>
        </w:rPr>
        <w:t>If an assessment task fails to discriminate between students, or is found to be</w:t>
      </w:r>
    </w:p>
    <w:p w14:paraId="49BF99D2" w14:textId="77777777" w:rsidR="005B1A85" w:rsidRDefault="005B1A85" w:rsidP="005B1A85">
      <w:pPr>
        <w:autoSpaceDE w:val="0"/>
        <w:autoSpaceDN w:val="0"/>
        <w:adjustRightInd w:val="0"/>
        <w:rPr>
          <w:rFonts w:ascii="Arial" w:hAnsi="Arial" w:cs="Arial"/>
          <w:color w:val="000000"/>
          <w:sz w:val="32"/>
          <w:szCs w:val="32"/>
        </w:rPr>
      </w:pPr>
      <w:r>
        <w:rPr>
          <w:rFonts w:ascii="Arial" w:hAnsi="Arial" w:cs="Arial"/>
          <w:color w:val="000000"/>
          <w:sz w:val="24"/>
          <w:szCs w:val="24"/>
        </w:rPr>
        <w:t>invalid, an additional task (with sufficient notice) will need to be given in consultation with the Academic Coordinator.</w:t>
      </w:r>
    </w:p>
    <w:p w14:paraId="567CF0B8" w14:textId="40ADB8B7" w:rsidR="00FD389C" w:rsidRDefault="00FD389C">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639420CA" w14:textId="77777777" w:rsidR="005B1A85" w:rsidRDefault="005B1A85" w:rsidP="005B1A85">
      <w:pPr>
        <w:autoSpaceDE w:val="0"/>
        <w:autoSpaceDN w:val="0"/>
        <w:adjustRightInd w:val="0"/>
        <w:rPr>
          <w:rFonts w:ascii="Arial" w:hAnsi="Arial" w:cs="Arial"/>
          <w:b/>
          <w:bCs/>
          <w:color w:val="000000"/>
          <w:sz w:val="24"/>
          <w:szCs w:val="24"/>
        </w:rPr>
      </w:pPr>
    </w:p>
    <w:p w14:paraId="122B9E1C"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2.3 REPORTS</w:t>
      </w:r>
    </w:p>
    <w:p w14:paraId="2E5D54CA" w14:textId="77777777" w:rsidR="005B1A85" w:rsidRDefault="005B1A85" w:rsidP="005B1A85">
      <w:pPr>
        <w:autoSpaceDE w:val="0"/>
        <w:autoSpaceDN w:val="0"/>
        <w:adjustRightInd w:val="0"/>
        <w:rPr>
          <w:rFonts w:ascii="Arial" w:hAnsi="Arial" w:cs="Arial"/>
          <w:b/>
          <w:bCs/>
          <w:color w:val="000000"/>
          <w:sz w:val="24"/>
          <w:szCs w:val="24"/>
        </w:rPr>
      </w:pPr>
    </w:p>
    <w:p w14:paraId="4D8AA13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Two formal reports and an interim report on a student's progress will be provided during the assessment period.  These reports will show your progressive ranking in each subject. In addition, the school may conduct Progress Reviews for every Year 12 student from time to time. These reviews indicate only Satisfactory or Unsatisfactory progress in each course as a guide to students and parents.</w:t>
      </w:r>
    </w:p>
    <w:p w14:paraId="5A56F6DF" w14:textId="77777777" w:rsidR="005B1A85" w:rsidRDefault="005B1A85" w:rsidP="005B1A85">
      <w:pPr>
        <w:autoSpaceDE w:val="0"/>
        <w:autoSpaceDN w:val="0"/>
        <w:adjustRightInd w:val="0"/>
        <w:rPr>
          <w:rFonts w:ascii="Arial" w:hAnsi="Arial" w:cs="Arial"/>
          <w:color w:val="000000"/>
          <w:sz w:val="24"/>
          <w:szCs w:val="24"/>
        </w:rPr>
      </w:pPr>
    </w:p>
    <w:p w14:paraId="55499E9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2.4 PURPOSE OF ASSESSMENT</w:t>
      </w:r>
    </w:p>
    <w:p w14:paraId="04557E3E" w14:textId="77777777" w:rsidR="005B1A85" w:rsidRDefault="005B1A85" w:rsidP="005B1A85">
      <w:pPr>
        <w:autoSpaceDE w:val="0"/>
        <w:autoSpaceDN w:val="0"/>
        <w:adjustRightInd w:val="0"/>
        <w:rPr>
          <w:rFonts w:ascii="Arial" w:hAnsi="Arial" w:cs="Arial"/>
          <w:b/>
          <w:bCs/>
          <w:color w:val="000000"/>
          <w:sz w:val="24"/>
          <w:szCs w:val="24"/>
        </w:rPr>
      </w:pPr>
    </w:p>
    <w:p w14:paraId="5ED8C845" w14:textId="77777777" w:rsidR="005B1A85" w:rsidRDefault="005B1A85" w:rsidP="005B1A85">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give students credit for achievements in aspects of their courses of study,</w:t>
      </w:r>
    </w:p>
    <w:p w14:paraId="3D87DE4D"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which are not tested by the external examination, </w:t>
      </w:r>
      <w:proofErr w:type="gramStart"/>
      <w:r>
        <w:rPr>
          <w:rFonts w:ascii="Arial" w:hAnsi="Arial" w:cs="Arial"/>
          <w:color w:val="000000"/>
          <w:sz w:val="24"/>
          <w:szCs w:val="24"/>
        </w:rPr>
        <w:t>e.g.</w:t>
      </w:r>
      <w:proofErr w:type="gramEnd"/>
      <w:r>
        <w:rPr>
          <w:rFonts w:ascii="Arial" w:hAnsi="Arial" w:cs="Arial"/>
          <w:color w:val="000000"/>
          <w:sz w:val="24"/>
          <w:szCs w:val="24"/>
        </w:rPr>
        <w:t xml:space="preserve"> practical skills, field studies, research skills, oral skills, etc.</w:t>
      </w:r>
    </w:p>
    <w:p w14:paraId="206804A5" w14:textId="77777777" w:rsidR="005B1A85" w:rsidRDefault="005B1A85" w:rsidP="005B1A85">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give students credit for actual achievements throughout the course rather than rely only on performance in the external examination.</w:t>
      </w:r>
    </w:p>
    <w:p w14:paraId="5186EB28" w14:textId="77777777" w:rsidR="005B1A85" w:rsidRDefault="005B1A85" w:rsidP="005B1A85">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Formal assessment tasks enhance the normal process of learning and help</w:t>
      </w:r>
    </w:p>
    <w:p w14:paraId="3FF846BB"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 students for the HSC.</w:t>
      </w:r>
    </w:p>
    <w:p w14:paraId="32BE4EAC" w14:textId="77777777" w:rsidR="005B1A85" w:rsidRDefault="005B1A85" w:rsidP="005B1A85">
      <w:pPr>
        <w:autoSpaceDE w:val="0"/>
        <w:autoSpaceDN w:val="0"/>
        <w:adjustRightInd w:val="0"/>
        <w:rPr>
          <w:rFonts w:ascii="Arial" w:hAnsi="Arial" w:cs="Arial"/>
          <w:color w:val="000000"/>
          <w:sz w:val="24"/>
          <w:szCs w:val="24"/>
        </w:rPr>
      </w:pPr>
    </w:p>
    <w:p w14:paraId="49DCF50D" w14:textId="77777777"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Other activities designed to assist or to measure success in the learning of a</w:t>
      </w:r>
    </w:p>
    <w:p w14:paraId="3CB1C206" w14:textId="77777777" w:rsidR="005B1A85" w:rsidRPr="00FD389C" w:rsidRDefault="005B1A85" w:rsidP="005B1A85">
      <w:pPr>
        <w:autoSpaceDE w:val="0"/>
        <w:autoSpaceDN w:val="0"/>
        <w:adjustRightInd w:val="0"/>
        <w:rPr>
          <w:rFonts w:ascii="Arial" w:hAnsi="Arial" w:cs="Arial"/>
          <w:color w:val="000000"/>
          <w:sz w:val="24"/>
          <w:szCs w:val="24"/>
        </w:rPr>
      </w:pPr>
      <w:proofErr w:type="gramStart"/>
      <w:r w:rsidRPr="00FD389C">
        <w:rPr>
          <w:rFonts w:ascii="Arial" w:hAnsi="Arial" w:cs="Arial"/>
          <w:color w:val="000000"/>
          <w:sz w:val="24"/>
          <w:szCs w:val="24"/>
        </w:rPr>
        <w:t>particular concept</w:t>
      </w:r>
      <w:proofErr w:type="gramEnd"/>
      <w:r w:rsidRPr="00FD389C">
        <w:rPr>
          <w:rFonts w:ascii="Arial" w:hAnsi="Arial" w:cs="Arial"/>
          <w:color w:val="000000"/>
          <w:sz w:val="24"/>
          <w:szCs w:val="24"/>
        </w:rPr>
        <w:t xml:space="preserve"> topic or unit are also essential parts of the course. These</w:t>
      </w:r>
    </w:p>
    <w:p w14:paraId="0A6D32E7" w14:textId="77777777"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 xml:space="preserve">tasks although not part of the formal Assessment Program also </w:t>
      </w:r>
      <w:proofErr w:type="gramStart"/>
      <w:r w:rsidRPr="00FD389C">
        <w:rPr>
          <w:rFonts w:ascii="Arial" w:hAnsi="Arial" w:cs="Arial"/>
          <w:color w:val="000000"/>
          <w:sz w:val="24"/>
          <w:szCs w:val="24"/>
        </w:rPr>
        <w:t>enhance</w:t>
      </w:r>
      <w:proofErr w:type="gramEnd"/>
    </w:p>
    <w:p w14:paraId="1A468FC7" w14:textId="77777777"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 xml:space="preserve">understanding and in doing so help the students prepare both for </w:t>
      </w:r>
      <w:proofErr w:type="gramStart"/>
      <w:r w:rsidRPr="00FD389C">
        <w:rPr>
          <w:rFonts w:ascii="Arial" w:hAnsi="Arial" w:cs="Arial"/>
          <w:color w:val="000000"/>
          <w:sz w:val="24"/>
          <w:szCs w:val="24"/>
        </w:rPr>
        <w:t>formal</w:t>
      </w:r>
      <w:proofErr w:type="gramEnd"/>
    </w:p>
    <w:p w14:paraId="4FC48BA6" w14:textId="77777777" w:rsid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 xml:space="preserve">assessment tasks and for the HSC exam itself. </w:t>
      </w:r>
    </w:p>
    <w:p w14:paraId="34708270" w14:textId="3433635B"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You must complete all</w:t>
      </w:r>
      <w:r w:rsidR="00FD389C">
        <w:rPr>
          <w:rFonts w:ascii="Arial" w:hAnsi="Arial" w:cs="Arial"/>
          <w:color w:val="000000"/>
          <w:sz w:val="24"/>
          <w:szCs w:val="24"/>
        </w:rPr>
        <w:t xml:space="preserve"> </w:t>
      </w:r>
      <w:r w:rsidRPr="00FD389C">
        <w:rPr>
          <w:rFonts w:ascii="Arial" w:hAnsi="Arial" w:cs="Arial"/>
          <w:color w:val="000000"/>
          <w:sz w:val="24"/>
          <w:szCs w:val="24"/>
        </w:rPr>
        <w:t>assigned work.</w:t>
      </w:r>
    </w:p>
    <w:p w14:paraId="5B48C3B9" w14:textId="77777777" w:rsidR="005B1A85" w:rsidRDefault="005B1A85" w:rsidP="005B1A85">
      <w:pPr>
        <w:autoSpaceDE w:val="0"/>
        <w:autoSpaceDN w:val="0"/>
        <w:adjustRightInd w:val="0"/>
        <w:rPr>
          <w:rFonts w:ascii="Arial" w:hAnsi="Arial" w:cs="Arial"/>
          <w:b/>
          <w:bCs/>
          <w:color w:val="000000"/>
          <w:sz w:val="24"/>
          <w:szCs w:val="24"/>
        </w:rPr>
      </w:pPr>
    </w:p>
    <w:p w14:paraId="1189838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2.5 WHEN WILL ASSESSMENT TASKS BE GIVEN?</w:t>
      </w:r>
    </w:p>
    <w:p w14:paraId="6387740F" w14:textId="77777777" w:rsidR="005B1A85" w:rsidRDefault="005B1A85" w:rsidP="005B1A85">
      <w:pPr>
        <w:autoSpaceDE w:val="0"/>
        <w:autoSpaceDN w:val="0"/>
        <w:adjustRightInd w:val="0"/>
        <w:rPr>
          <w:rFonts w:ascii="Arial" w:hAnsi="Arial" w:cs="Arial"/>
          <w:b/>
          <w:bCs/>
          <w:color w:val="000000"/>
          <w:sz w:val="24"/>
          <w:szCs w:val="24"/>
        </w:rPr>
      </w:pPr>
    </w:p>
    <w:p w14:paraId="5E7C4F1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 requirement of the NESA is that schools make an appropriate, minimum number of</w:t>
      </w:r>
    </w:p>
    <w:p w14:paraId="61F432C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measures to ensure a reliable indication of the relative achievement of students.</w:t>
      </w:r>
    </w:p>
    <w:p w14:paraId="704CBFF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These measures will be obtained by requiring students to perform certain tasks such</w:t>
      </w:r>
    </w:p>
    <w:p w14:paraId="4B6CCE4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 tests, essays, assignments, speeches, research, practical work, etc.</w:t>
      </w:r>
    </w:p>
    <w:p w14:paraId="2833581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Not every task given to students will be marked and used in the formal assessment</w:t>
      </w:r>
    </w:p>
    <w:p w14:paraId="54C6FDF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scheme for a course. It is intended that only certain tasks will be specifically included</w:t>
      </w:r>
    </w:p>
    <w:p w14:paraId="710A9D0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 the assessment scheme. All other tasks are still to be completed as part of the</w:t>
      </w:r>
    </w:p>
    <w:p w14:paraId="3F366E9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normal course requirements.  Non-completion of these tasks makes the student liable to an unsatisfactory progress determination in the subject concerned.</w:t>
      </w:r>
    </w:p>
    <w:p w14:paraId="263D1296" w14:textId="77777777" w:rsidR="005B1A85" w:rsidRDefault="005B1A85" w:rsidP="005B1A85">
      <w:pPr>
        <w:autoSpaceDE w:val="0"/>
        <w:autoSpaceDN w:val="0"/>
        <w:adjustRightInd w:val="0"/>
        <w:rPr>
          <w:rFonts w:ascii="Arial" w:hAnsi="Arial" w:cs="Arial"/>
          <w:color w:val="000000"/>
          <w:sz w:val="24"/>
          <w:szCs w:val="24"/>
        </w:rPr>
      </w:pPr>
    </w:p>
    <w:p w14:paraId="0FFED0C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Each subject department will provide notice to students of the specific date</w:t>
      </w:r>
    </w:p>
    <w:p w14:paraId="3D9BEBF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and time for each assessment task, ten (10) school days in advance</w:t>
      </w:r>
      <w:r>
        <w:rPr>
          <w:rFonts w:ascii="Arial" w:hAnsi="Arial" w:cs="Arial"/>
          <w:color w:val="000000"/>
          <w:sz w:val="24"/>
          <w:szCs w:val="24"/>
        </w:rPr>
        <w:t>.</w:t>
      </w:r>
    </w:p>
    <w:p w14:paraId="21B80067" w14:textId="32775999"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27B51D9F" w14:textId="77777777" w:rsidR="005B1A85" w:rsidRDefault="005B1A85" w:rsidP="005B1A85">
      <w:pPr>
        <w:autoSpaceDE w:val="0"/>
        <w:autoSpaceDN w:val="0"/>
        <w:adjustRightInd w:val="0"/>
        <w:rPr>
          <w:rFonts w:ascii="Arial" w:hAnsi="Arial" w:cs="Arial"/>
          <w:color w:val="000000"/>
          <w:sz w:val="24"/>
          <w:szCs w:val="24"/>
        </w:rPr>
      </w:pPr>
    </w:p>
    <w:p w14:paraId="2AF44690"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2.6 WHEN WILL ASSESSMENT BEGIN?</w:t>
      </w:r>
    </w:p>
    <w:p w14:paraId="7843BF4D" w14:textId="77777777" w:rsidR="005B1A85" w:rsidRDefault="005B1A85" w:rsidP="005B1A85">
      <w:pPr>
        <w:autoSpaceDE w:val="0"/>
        <w:autoSpaceDN w:val="0"/>
        <w:adjustRightInd w:val="0"/>
        <w:rPr>
          <w:rFonts w:ascii="Arial" w:hAnsi="Arial" w:cs="Arial"/>
          <w:b/>
          <w:bCs/>
          <w:color w:val="000000"/>
          <w:sz w:val="24"/>
          <w:szCs w:val="24"/>
        </w:rPr>
      </w:pPr>
    </w:p>
    <w:p w14:paraId="5A0EE7A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Because the HSC is a statement of a student's performance at the end of Year 12 it</w:t>
      </w:r>
    </w:p>
    <w:p w14:paraId="08D8F2A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will indicate the relative standard of the student at that time. Formal assessment will</w:t>
      </w:r>
    </w:p>
    <w:p w14:paraId="05E2422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not begin before Term 4 of Year </w:t>
      </w:r>
      <w:proofErr w:type="gramStart"/>
      <w:r>
        <w:rPr>
          <w:rFonts w:ascii="Arial" w:hAnsi="Arial" w:cs="Arial"/>
          <w:color w:val="000000"/>
          <w:sz w:val="24"/>
          <w:szCs w:val="24"/>
        </w:rPr>
        <w:t>11, and</w:t>
      </w:r>
      <w:proofErr w:type="gramEnd"/>
      <w:r>
        <w:rPr>
          <w:rFonts w:ascii="Arial" w:hAnsi="Arial" w:cs="Arial"/>
          <w:color w:val="000000"/>
          <w:sz w:val="24"/>
          <w:szCs w:val="24"/>
        </w:rPr>
        <w:t xml:space="preserve"> may not begin until Term 1 of Year 12.</w:t>
      </w:r>
    </w:p>
    <w:p w14:paraId="5411405D" w14:textId="77777777" w:rsidR="005B1A85" w:rsidRDefault="005B1A85" w:rsidP="005B1A85">
      <w:pPr>
        <w:autoSpaceDE w:val="0"/>
        <w:autoSpaceDN w:val="0"/>
        <w:adjustRightInd w:val="0"/>
        <w:rPr>
          <w:rFonts w:ascii="Arial" w:hAnsi="Arial" w:cs="Arial"/>
          <w:color w:val="000000"/>
          <w:sz w:val="24"/>
          <w:szCs w:val="24"/>
        </w:rPr>
      </w:pPr>
    </w:p>
    <w:p w14:paraId="34DF1A5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2.7 WHAT IF STUDENTS SCORE ZERO OR FAIL TO COMPLETE ASSESSMENT</w:t>
      </w:r>
    </w:p>
    <w:p w14:paraId="6E0213F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TASKS?</w:t>
      </w:r>
    </w:p>
    <w:p w14:paraId="60C4791D" w14:textId="77777777" w:rsidR="005B1A85" w:rsidRDefault="005B1A85" w:rsidP="005B1A85">
      <w:pPr>
        <w:autoSpaceDE w:val="0"/>
        <w:autoSpaceDN w:val="0"/>
        <w:adjustRightInd w:val="0"/>
        <w:rPr>
          <w:rFonts w:ascii="Arial" w:hAnsi="Arial" w:cs="Arial"/>
          <w:b/>
          <w:bCs/>
          <w:color w:val="000000"/>
          <w:sz w:val="24"/>
          <w:szCs w:val="24"/>
        </w:rPr>
      </w:pPr>
    </w:p>
    <w:p w14:paraId="6C6748F1" w14:textId="1E1B23E3"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subject teacher will inform the Academic Coordinator and he/she will inform parents/guardians of all cases where a zero is awarded in any assessment task</w:t>
      </w:r>
      <w:r w:rsidR="008711ED">
        <w:rPr>
          <w:rFonts w:ascii="Arial" w:hAnsi="Arial" w:cs="Arial"/>
          <w:color w:val="000000"/>
          <w:sz w:val="24"/>
          <w:szCs w:val="24"/>
        </w:rPr>
        <w:t xml:space="preserve"> and a warning letter will be issued</w:t>
      </w:r>
      <w:r>
        <w:rPr>
          <w:rFonts w:ascii="Arial" w:hAnsi="Arial" w:cs="Arial"/>
          <w:color w:val="000000"/>
          <w:sz w:val="24"/>
          <w:szCs w:val="24"/>
        </w:rPr>
        <w:t>. If a student fails to complete assessment tasks worth 50% of available marks in any course</w:t>
      </w:r>
      <w:r w:rsidR="008711ED">
        <w:rPr>
          <w:rFonts w:ascii="Arial" w:hAnsi="Arial" w:cs="Arial"/>
          <w:color w:val="000000"/>
          <w:sz w:val="24"/>
          <w:szCs w:val="24"/>
        </w:rPr>
        <w:t>,</w:t>
      </w:r>
      <w:r>
        <w:rPr>
          <w:rFonts w:ascii="Arial" w:hAnsi="Arial" w:cs="Arial"/>
          <w:color w:val="000000"/>
          <w:sz w:val="24"/>
          <w:szCs w:val="24"/>
        </w:rPr>
        <w:t xml:space="preserve"> then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will certify that the course has not been satisfactorily studied. Unless the student successfully appeals to the </w:t>
      </w:r>
      <w:proofErr w:type="gramStart"/>
      <w:r>
        <w:rPr>
          <w:rFonts w:ascii="Arial" w:hAnsi="Arial" w:cs="Arial"/>
          <w:color w:val="000000"/>
          <w:sz w:val="24"/>
          <w:szCs w:val="24"/>
        </w:rPr>
        <w:t>NESA</w:t>
      </w:r>
      <w:proofErr w:type="gramEnd"/>
      <w:r>
        <w:rPr>
          <w:rFonts w:ascii="Arial" w:hAnsi="Arial" w:cs="Arial"/>
          <w:color w:val="000000"/>
          <w:sz w:val="24"/>
          <w:szCs w:val="24"/>
        </w:rPr>
        <w:t xml:space="preserve"> he/she will be awarded neither an assessment mark nor an examination mark and may not be eligible for an HSC.</w:t>
      </w:r>
    </w:p>
    <w:p w14:paraId="5166259C"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56BDA66A"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2.8 WHAT ABOUT STUDENTS WHO CHANGE COURSES/SCHOOLS/REPEAT?</w:t>
      </w:r>
    </w:p>
    <w:p w14:paraId="44A61B0E" w14:textId="77777777" w:rsidR="005B1A85" w:rsidRDefault="005B1A85" w:rsidP="005B1A85">
      <w:pPr>
        <w:autoSpaceDE w:val="0"/>
        <w:autoSpaceDN w:val="0"/>
        <w:adjustRightInd w:val="0"/>
        <w:rPr>
          <w:rFonts w:ascii="Arial" w:hAnsi="Arial" w:cs="Arial"/>
          <w:b/>
          <w:bCs/>
          <w:color w:val="000000"/>
          <w:sz w:val="24"/>
          <w:szCs w:val="24"/>
        </w:rPr>
      </w:pPr>
    </w:p>
    <w:p w14:paraId="3368CD2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NESA will be notified as soon as possible of all HSC student movements both in and out of school.</w:t>
      </w:r>
    </w:p>
    <w:p w14:paraId="56939F5F"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 student can commence a Board Developed HSC Course unless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is satisfied that the Preliminary Course requirements have been met and NESA has to be notified.</w:t>
      </w:r>
    </w:p>
    <w:p w14:paraId="7855D48D"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students who transfer to Blue Hills College between the commencements of assessments in a particular course and before the </w:t>
      </w:r>
      <w:proofErr w:type="gramStart"/>
      <w:r>
        <w:rPr>
          <w:rFonts w:ascii="Arial" w:hAnsi="Arial" w:cs="Arial"/>
          <w:color w:val="000000"/>
          <w:sz w:val="24"/>
          <w:szCs w:val="24"/>
        </w:rPr>
        <w:t>30th</w:t>
      </w:r>
      <w:proofErr w:type="gramEnd"/>
      <w:r>
        <w:rPr>
          <w:rFonts w:ascii="Arial" w:hAnsi="Arial" w:cs="Arial"/>
          <w:color w:val="000000"/>
          <w:sz w:val="24"/>
          <w:szCs w:val="24"/>
        </w:rPr>
        <w:t xml:space="preserve"> June in an HSC examination year, Blue Hills College is to prepare final assessments based on those tasks, which the students complete at Blue Hills College. Any information forwarded from the previous school may also be </w:t>
      </w:r>
      <w:proofErr w:type="gramStart"/>
      <w:r>
        <w:rPr>
          <w:rFonts w:ascii="Arial" w:hAnsi="Arial" w:cs="Arial"/>
          <w:color w:val="000000"/>
          <w:sz w:val="24"/>
          <w:szCs w:val="24"/>
        </w:rPr>
        <w:t>taken into account</w:t>
      </w:r>
      <w:proofErr w:type="gramEnd"/>
      <w:r>
        <w:rPr>
          <w:rFonts w:ascii="Arial" w:hAnsi="Arial" w:cs="Arial"/>
          <w:color w:val="000000"/>
          <w:sz w:val="24"/>
          <w:szCs w:val="24"/>
        </w:rPr>
        <w:t>.</w:t>
      </w:r>
    </w:p>
    <w:p w14:paraId="0FC82BA6"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students who transfer to Blue Hills College after 30th June, the school the student previously attended is to provide the assessments. In these cases, the student’s moderated assessment will be determined using the scaled examination performance of the previous school.</w:t>
      </w:r>
    </w:p>
    <w:p w14:paraId="0D3F2DB0"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students who transfer in from interstate or overseas only tasks undertaken at Blue Hills College should be assessed.</w:t>
      </w:r>
    </w:p>
    <w:p w14:paraId="4BC87D1F"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students who repeat Year 12, an assessment will be made based on Year 12 of the repeat year only.</w:t>
      </w:r>
    </w:p>
    <w:p w14:paraId="6574F357" w14:textId="77777777" w:rsidR="005B1A85" w:rsidRDefault="005B1A85" w:rsidP="005B1A85">
      <w:pPr>
        <w:autoSpaceDE w:val="0"/>
        <w:autoSpaceDN w:val="0"/>
        <w:adjustRightInd w:val="0"/>
        <w:rPr>
          <w:rFonts w:ascii="Arial" w:hAnsi="Arial" w:cs="Arial"/>
          <w:color w:val="000000"/>
          <w:sz w:val="24"/>
          <w:szCs w:val="24"/>
        </w:rPr>
      </w:pPr>
    </w:p>
    <w:p w14:paraId="52A82BB8"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2.9 CAN STUDENTS APPEAL AGAINST MARKS AWARDED IN AN</w:t>
      </w:r>
    </w:p>
    <w:p w14:paraId="18A206E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ASSESSMENT TASK?</w:t>
      </w:r>
    </w:p>
    <w:p w14:paraId="1AEF1287" w14:textId="77777777" w:rsidR="005B1A85" w:rsidRDefault="005B1A85" w:rsidP="005B1A85">
      <w:pPr>
        <w:autoSpaceDE w:val="0"/>
        <w:autoSpaceDN w:val="0"/>
        <w:adjustRightInd w:val="0"/>
        <w:rPr>
          <w:rFonts w:ascii="Arial" w:hAnsi="Arial" w:cs="Arial"/>
          <w:b/>
          <w:bCs/>
          <w:color w:val="000000"/>
          <w:sz w:val="24"/>
          <w:szCs w:val="24"/>
        </w:rPr>
      </w:pPr>
    </w:p>
    <w:p w14:paraId="60A6734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Teachers will give feedback about why particular marks were awarded and you</w:t>
      </w:r>
    </w:p>
    <w:p w14:paraId="6CA1210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should discuss any problems with your teacher. Where students feel there are</w:t>
      </w:r>
    </w:p>
    <w:p w14:paraId="7C7D69F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grounds for a reconsideration of their task, they must follow the procedure outlined in this document (see further below).</w:t>
      </w:r>
    </w:p>
    <w:p w14:paraId="72569014" w14:textId="77777777" w:rsidR="005B1A85" w:rsidRDefault="005B1A85" w:rsidP="005B1A85">
      <w:pPr>
        <w:autoSpaceDE w:val="0"/>
        <w:autoSpaceDN w:val="0"/>
        <w:adjustRightInd w:val="0"/>
        <w:rPr>
          <w:rFonts w:ascii="Arial" w:hAnsi="Arial" w:cs="Arial"/>
          <w:color w:val="000000"/>
          <w:sz w:val="24"/>
          <w:szCs w:val="24"/>
        </w:rPr>
      </w:pPr>
    </w:p>
    <w:p w14:paraId="7DE2326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2.10 </w:t>
      </w:r>
      <w:r>
        <w:rPr>
          <w:rFonts w:ascii="Arial" w:hAnsi="Arial" w:cs="Arial"/>
          <w:color w:val="000000"/>
          <w:sz w:val="24"/>
          <w:szCs w:val="24"/>
        </w:rPr>
        <w:t>No compensation is permitted in the marking of a particular task because of</w:t>
      </w:r>
    </w:p>
    <w:p w14:paraId="69B4328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factors such as illness, </w:t>
      </w:r>
      <w:proofErr w:type="gramStart"/>
      <w:r>
        <w:rPr>
          <w:rFonts w:ascii="Arial" w:hAnsi="Arial" w:cs="Arial"/>
          <w:color w:val="000000"/>
          <w:sz w:val="24"/>
          <w:szCs w:val="24"/>
        </w:rPr>
        <w:t>misadventure</w:t>
      </w:r>
      <w:proofErr w:type="gramEnd"/>
      <w:r>
        <w:rPr>
          <w:rFonts w:ascii="Arial" w:hAnsi="Arial" w:cs="Arial"/>
          <w:color w:val="000000"/>
          <w:sz w:val="24"/>
          <w:szCs w:val="24"/>
        </w:rPr>
        <w:t xml:space="preserve"> or domestic problems, which might affect the</w:t>
      </w:r>
    </w:p>
    <w:p w14:paraId="4102EC7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preparation, or performance of a student throughout the Course.</w:t>
      </w:r>
    </w:p>
    <w:p w14:paraId="28364409" w14:textId="77777777" w:rsidR="005B1A85" w:rsidRDefault="005B1A85" w:rsidP="005B1A85">
      <w:pPr>
        <w:autoSpaceDE w:val="0"/>
        <w:autoSpaceDN w:val="0"/>
        <w:adjustRightInd w:val="0"/>
        <w:rPr>
          <w:rFonts w:ascii="Arial" w:hAnsi="Arial" w:cs="Arial"/>
          <w:color w:val="000000"/>
          <w:sz w:val="24"/>
          <w:szCs w:val="24"/>
        </w:rPr>
      </w:pPr>
    </w:p>
    <w:p w14:paraId="44DCC69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However, if a student believes he or she can show a valid reason for poor</w:t>
      </w:r>
    </w:p>
    <w:p w14:paraId="64BB66F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performance due to illness or misadventure, then he or she can appeal - in writing</w:t>
      </w:r>
    </w:p>
    <w:p w14:paraId="046A295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and with supporting evidence. In these cases, you should discuss the situation with</w:t>
      </w:r>
    </w:p>
    <w:p w14:paraId="77BFA72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Academic Coordinator.</w:t>
      </w:r>
    </w:p>
    <w:p w14:paraId="0E7C226B"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4B410C9B"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2.11 THE ASSESSMENT RANKING</w:t>
      </w:r>
    </w:p>
    <w:p w14:paraId="198D76D2" w14:textId="77777777" w:rsidR="005B1A85" w:rsidRDefault="005B1A85" w:rsidP="005B1A85">
      <w:pPr>
        <w:autoSpaceDE w:val="0"/>
        <w:autoSpaceDN w:val="0"/>
        <w:adjustRightInd w:val="0"/>
        <w:rPr>
          <w:rFonts w:ascii="Arial" w:hAnsi="Arial" w:cs="Arial"/>
          <w:b/>
          <w:bCs/>
          <w:color w:val="000000"/>
          <w:sz w:val="24"/>
          <w:szCs w:val="24"/>
        </w:rPr>
      </w:pPr>
    </w:p>
    <w:p w14:paraId="631407F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 students’ final assessment rank is calculated by the Student Management Software and will be shared with students.  Students may request a review of their Assessment Rankings if they feel that their positions in the order of merit for a course are not consistent with their expectations </w:t>
      </w:r>
      <w:proofErr w:type="gramStart"/>
      <w:r>
        <w:rPr>
          <w:rFonts w:ascii="Arial" w:hAnsi="Arial" w:cs="Arial"/>
          <w:color w:val="000000"/>
          <w:sz w:val="24"/>
          <w:szCs w:val="24"/>
        </w:rPr>
        <w:t>on the basis of</w:t>
      </w:r>
      <w:proofErr w:type="gramEnd"/>
      <w:r>
        <w:rPr>
          <w:rFonts w:ascii="Arial" w:hAnsi="Arial" w:cs="Arial"/>
          <w:color w:val="000000"/>
          <w:sz w:val="24"/>
          <w:szCs w:val="24"/>
        </w:rPr>
        <w:t xml:space="preserve"> their performances on assessment tasks. This request is made to the </w:t>
      </w:r>
      <w:proofErr w:type="gramStart"/>
      <w:r>
        <w:rPr>
          <w:rFonts w:ascii="Arial" w:hAnsi="Arial" w:cs="Arial"/>
          <w:color w:val="000000"/>
          <w:sz w:val="24"/>
          <w:szCs w:val="24"/>
        </w:rPr>
        <w:t>Principal</w:t>
      </w:r>
      <w:proofErr w:type="gramEnd"/>
      <w:r>
        <w:rPr>
          <w:rFonts w:ascii="Arial" w:hAnsi="Arial" w:cs="Arial"/>
          <w:color w:val="000000"/>
          <w:sz w:val="24"/>
          <w:szCs w:val="24"/>
        </w:rPr>
        <w:t>. The school will consider three aspects when considering the appeal:</w:t>
      </w:r>
    </w:p>
    <w:p w14:paraId="128278FB"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weightings as specified in the school Assessment Program conform to NESA requirements (as per subject guides).</w:t>
      </w:r>
    </w:p>
    <w:p w14:paraId="3267FE64"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procedures used by the school for determining the final assessment mark</w:t>
      </w:r>
    </w:p>
    <w:p w14:paraId="5A970790"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conform with its stated Assessment Program. The weightings used for the various assessment tasks should be consistent with those specified in the Assessment Program.</w:t>
      </w:r>
    </w:p>
    <w:p w14:paraId="6F09F2DB"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no clerical/computational errors.</w:t>
      </w:r>
    </w:p>
    <w:p w14:paraId="6BB6A9B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 committee of teachers will conduct the review.</w:t>
      </w:r>
    </w:p>
    <w:p w14:paraId="599938D4" w14:textId="77777777" w:rsidR="005B1A85" w:rsidRDefault="005B1A85" w:rsidP="005B1A85">
      <w:pPr>
        <w:autoSpaceDE w:val="0"/>
        <w:autoSpaceDN w:val="0"/>
        <w:adjustRightInd w:val="0"/>
        <w:rPr>
          <w:rFonts w:ascii="Arial" w:hAnsi="Arial" w:cs="Arial"/>
          <w:color w:val="000000"/>
          <w:sz w:val="24"/>
          <w:szCs w:val="24"/>
        </w:rPr>
      </w:pPr>
    </w:p>
    <w:p w14:paraId="513DFF05" w14:textId="77777777" w:rsidR="005B1A85" w:rsidRDefault="005B1A85" w:rsidP="005B1A85">
      <w:pPr>
        <w:autoSpaceDE w:val="0"/>
        <w:autoSpaceDN w:val="0"/>
        <w:adjustRightInd w:val="0"/>
        <w:rPr>
          <w:rFonts w:ascii="Arial" w:hAnsi="Arial" w:cs="Arial"/>
          <w:b/>
          <w:bCs/>
          <w:color w:val="000000"/>
          <w:sz w:val="24"/>
          <w:szCs w:val="24"/>
        </w:rPr>
      </w:pPr>
    </w:p>
    <w:p w14:paraId="526D463F"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2.12 WHAT HAPPENS IF A STUDENT IS STILL NOT SATISFIED AFTER THE</w:t>
      </w:r>
    </w:p>
    <w:p w14:paraId="452CBA2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SCHOOL REVIEWS HIS/HER APPEAL?</w:t>
      </w:r>
    </w:p>
    <w:p w14:paraId="5FEE26C9" w14:textId="77777777" w:rsidR="005B1A85" w:rsidRDefault="005B1A85" w:rsidP="005B1A85">
      <w:pPr>
        <w:autoSpaceDE w:val="0"/>
        <w:autoSpaceDN w:val="0"/>
        <w:adjustRightInd w:val="0"/>
        <w:rPr>
          <w:rFonts w:ascii="Arial" w:hAnsi="Arial" w:cs="Arial"/>
          <w:b/>
          <w:bCs/>
          <w:color w:val="000000"/>
          <w:sz w:val="24"/>
          <w:szCs w:val="24"/>
        </w:rPr>
      </w:pPr>
    </w:p>
    <w:p w14:paraId="4E52C4D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will advise of the procedure to be followed. Students may appeal to</w:t>
      </w:r>
    </w:p>
    <w:p w14:paraId="58561B1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NESA only on the grounds that the review made by the school was contrary to the</w:t>
      </w:r>
    </w:p>
    <w:p w14:paraId="7A59F08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requirements of NESA.</w:t>
      </w:r>
    </w:p>
    <w:p w14:paraId="676E886C" w14:textId="77777777" w:rsidR="005B1A85" w:rsidRDefault="005B1A85" w:rsidP="005B1A85">
      <w:pPr>
        <w:autoSpaceDE w:val="0"/>
        <w:autoSpaceDN w:val="0"/>
        <w:adjustRightInd w:val="0"/>
        <w:rPr>
          <w:rFonts w:ascii="Arial" w:hAnsi="Arial" w:cs="Arial"/>
          <w:color w:val="000000"/>
          <w:sz w:val="24"/>
          <w:szCs w:val="24"/>
        </w:rPr>
      </w:pPr>
    </w:p>
    <w:p w14:paraId="1674756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2.13 STUDENT GUIDELINES FOR EACH SUBJECT </w:t>
      </w:r>
      <w:r>
        <w:rPr>
          <w:rFonts w:ascii="Arial" w:hAnsi="Arial" w:cs="Arial"/>
          <w:color w:val="000000"/>
          <w:sz w:val="24"/>
          <w:szCs w:val="24"/>
        </w:rPr>
        <w:t>will be issued, explained and</w:t>
      </w:r>
    </w:p>
    <w:p w14:paraId="0CC9701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discussed in the appropriate class period. Copies of all policies will be held in the</w:t>
      </w:r>
    </w:p>
    <w:p w14:paraId="26DD597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Administrative Office and by the Academic Coordinator and Principal.</w:t>
      </w:r>
    </w:p>
    <w:p w14:paraId="14BD74BC" w14:textId="77777777" w:rsidR="005B1A85" w:rsidRDefault="005B1A85" w:rsidP="005B1A85">
      <w:pPr>
        <w:autoSpaceDE w:val="0"/>
        <w:autoSpaceDN w:val="0"/>
        <w:adjustRightInd w:val="0"/>
        <w:rPr>
          <w:rFonts w:ascii="Arial" w:hAnsi="Arial" w:cs="Arial"/>
          <w:color w:val="000000"/>
          <w:sz w:val="24"/>
          <w:szCs w:val="24"/>
        </w:rPr>
      </w:pPr>
    </w:p>
    <w:p w14:paraId="43340F9D"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2.14 DO YOU NEED ADVICE OR HELP IN REGARD TO THE HSC ASSESSMENT</w:t>
      </w:r>
    </w:p>
    <w:p w14:paraId="3F47C02B"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POLICY?</w:t>
      </w:r>
    </w:p>
    <w:p w14:paraId="3EA40C0F" w14:textId="77777777" w:rsidR="005B1A85" w:rsidRDefault="005B1A85" w:rsidP="005B1A85">
      <w:pPr>
        <w:autoSpaceDE w:val="0"/>
        <w:autoSpaceDN w:val="0"/>
        <w:adjustRightInd w:val="0"/>
        <w:rPr>
          <w:rFonts w:ascii="Arial" w:hAnsi="Arial" w:cs="Arial"/>
          <w:b/>
          <w:bCs/>
          <w:color w:val="000000"/>
          <w:sz w:val="24"/>
          <w:szCs w:val="24"/>
        </w:rPr>
      </w:pPr>
    </w:p>
    <w:p w14:paraId="366F7E81"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it concerns a Course or marks or ranking in a subject, see your teacher.</w:t>
      </w:r>
    </w:p>
    <w:p w14:paraId="6E54F9A5"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it is about the </w:t>
      </w:r>
      <w:proofErr w:type="gramStart"/>
      <w:r>
        <w:rPr>
          <w:rFonts w:ascii="Arial" w:hAnsi="Arial" w:cs="Arial"/>
          <w:color w:val="000000"/>
          <w:sz w:val="24"/>
          <w:szCs w:val="24"/>
        </w:rPr>
        <w:t>School</w:t>
      </w:r>
      <w:proofErr w:type="gramEnd"/>
      <w:r>
        <w:rPr>
          <w:rFonts w:ascii="Arial" w:hAnsi="Arial" w:cs="Arial"/>
          <w:color w:val="000000"/>
          <w:sz w:val="24"/>
          <w:szCs w:val="24"/>
        </w:rPr>
        <w:t xml:space="preserve"> Policy, see the Academic Coordinator, Secondary Coordinator or the Principal.</w:t>
      </w:r>
    </w:p>
    <w:p w14:paraId="4CFA2687"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it is about HSC eligibility or ATAR, see the Academic Coordinator.</w:t>
      </w:r>
    </w:p>
    <w:p w14:paraId="33A4DEFD"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Academic Coordinator will always be there to help resolve problems.</w:t>
      </w:r>
    </w:p>
    <w:p w14:paraId="6DFE37EB" w14:textId="77777777" w:rsidR="00FD389C" w:rsidRDefault="005B1A85" w:rsidP="005B1A85">
      <w:pPr>
        <w:autoSpaceDE w:val="0"/>
        <w:autoSpaceDN w:val="0"/>
        <w:adjustRightInd w:val="0"/>
        <w:rPr>
          <w:rFonts w:cs="Calibri"/>
          <w:color w:val="FFFFFF"/>
          <w:sz w:val="40"/>
          <w:szCs w:val="40"/>
        </w:rPr>
      </w:pPr>
      <w:r>
        <w:rPr>
          <w:rFonts w:cs="Calibri"/>
          <w:color w:val="FFFFFF"/>
          <w:sz w:val="40"/>
          <w:szCs w:val="40"/>
        </w:rPr>
        <w:t>NORT</w:t>
      </w:r>
    </w:p>
    <w:p w14:paraId="372D6CC6" w14:textId="77777777" w:rsidR="00FD389C" w:rsidRDefault="00FD389C">
      <w:pPr>
        <w:spacing w:after="160" w:line="259" w:lineRule="auto"/>
        <w:rPr>
          <w:rFonts w:cs="Calibri"/>
          <w:color w:val="FFFFFF"/>
          <w:sz w:val="40"/>
          <w:szCs w:val="40"/>
        </w:rPr>
      </w:pPr>
      <w:r>
        <w:rPr>
          <w:rFonts w:cs="Calibri"/>
          <w:color w:val="FFFFFF"/>
          <w:sz w:val="40"/>
          <w:szCs w:val="40"/>
        </w:rPr>
        <w:br w:type="page"/>
      </w:r>
    </w:p>
    <w:p w14:paraId="570B507F" w14:textId="4CB42CF4" w:rsidR="005B1A85" w:rsidRDefault="005B1A85" w:rsidP="005B1A85">
      <w:pPr>
        <w:autoSpaceDE w:val="0"/>
        <w:autoSpaceDN w:val="0"/>
        <w:adjustRightInd w:val="0"/>
        <w:rPr>
          <w:rFonts w:cs="Calibri"/>
          <w:color w:val="FFFFFF"/>
          <w:sz w:val="40"/>
          <w:szCs w:val="40"/>
        </w:rPr>
      </w:pPr>
      <w:r>
        <w:rPr>
          <w:rFonts w:cs="Calibri"/>
          <w:color w:val="FFFFFF"/>
          <w:sz w:val="40"/>
          <w:szCs w:val="40"/>
        </w:rPr>
        <w:t>HMEAD CREATIVE AND PERFORMING</w:t>
      </w:r>
    </w:p>
    <w:p w14:paraId="681C0801" w14:textId="77777777" w:rsidR="005B1A85" w:rsidRDefault="005B1A85" w:rsidP="005B1A85">
      <w:pPr>
        <w:autoSpaceDE w:val="0"/>
        <w:autoSpaceDN w:val="0"/>
        <w:adjustRightInd w:val="0"/>
        <w:rPr>
          <w:rFonts w:ascii="Arial" w:hAnsi="Arial" w:cs="Arial"/>
          <w:b/>
          <w:bCs/>
          <w:i/>
          <w:iCs/>
          <w:color w:val="000000"/>
          <w:sz w:val="24"/>
          <w:szCs w:val="24"/>
        </w:rPr>
      </w:pPr>
      <w:r>
        <w:rPr>
          <w:rFonts w:ascii="Arial" w:hAnsi="Arial" w:cs="Arial"/>
          <w:b/>
          <w:bCs/>
          <w:i/>
          <w:iCs/>
          <w:color w:val="000000"/>
          <w:sz w:val="24"/>
          <w:szCs w:val="24"/>
        </w:rPr>
        <w:t>YOUR RESPONSIBILTY IN ALL ASSESSMENT TASKS</w:t>
      </w:r>
    </w:p>
    <w:p w14:paraId="166BEF79" w14:textId="77777777" w:rsidR="005B1A85" w:rsidRDefault="005B1A85" w:rsidP="005B1A85">
      <w:pPr>
        <w:autoSpaceDE w:val="0"/>
        <w:autoSpaceDN w:val="0"/>
        <w:adjustRightInd w:val="0"/>
        <w:rPr>
          <w:rFonts w:ascii="Arial" w:hAnsi="Arial" w:cs="Arial"/>
          <w:b/>
          <w:bCs/>
          <w:i/>
          <w:iCs/>
          <w:color w:val="000000"/>
          <w:sz w:val="24"/>
          <w:szCs w:val="24"/>
        </w:rPr>
      </w:pPr>
    </w:p>
    <w:p w14:paraId="45CEB805"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Be familiar with the School HSC Internal Assessment Policy.</w:t>
      </w:r>
    </w:p>
    <w:p w14:paraId="26766119"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z w:val="24"/>
          <w:szCs w:val="24"/>
        </w:rPr>
        <w:tab/>
        <w:t>Be familiar with the Assessment Policy in each of your courses/subjects.</w:t>
      </w:r>
    </w:p>
    <w:p w14:paraId="2677C849" w14:textId="77777777" w:rsidR="005B1A85" w:rsidRDefault="005B1A85" w:rsidP="005B1A85">
      <w:pPr>
        <w:tabs>
          <w:tab w:val="left" w:pos="567"/>
        </w:tabs>
        <w:autoSpaceDE w:val="0"/>
        <w:autoSpaceDN w:val="0"/>
        <w:adjustRightInd w:val="0"/>
        <w:ind w:left="567" w:hanging="567"/>
        <w:rPr>
          <w:rFonts w:ascii="Arial" w:hAnsi="Arial" w:cs="Arial"/>
          <w:b/>
          <w:bCs/>
          <w:color w:val="000000"/>
          <w:sz w:val="24"/>
          <w:szCs w:val="24"/>
        </w:rPr>
      </w:pPr>
      <w:r>
        <w:rPr>
          <w:rFonts w:ascii="Arial" w:hAnsi="Arial" w:cs="Arial"/>
          <w:color w:val="000000"/>
          <w:sz w:val="24"/>
          <w:szCs w:val="24"/>
        </w:rPr>
        <w:t xml:space="preserve">3. </w:t>
      </w:r>
      <w:r>
        <w:rPr>
          <w:rFonts w:ascii="Arial" w:hAnsi="Arial" w:cs="Arial"/>
          <w:color w:val="000000"/>
          <w:sz w:val="24"/>
          <w:szCs w:val="24"/>
        </w:rPr>
        <w:tab/>
        <w:t xml:space="preserve">Adhere to the principles of </w:t>
      </w:r>
      <w:r>
        <w:rPr>
          <w:rFonts w:ascii="Arial" w:hAnsi="Arial" w:cs="Arial"/>
          <w:b/>
          <w:bCs/>
          <w:color w:val="000000"/>
          <w:sz w:val="24"/>
          <w:szCs w:val="24"/>
        </w:rPr>
        <w:t>All My Own Work.</w:t>
      </w:r>
    </w:p>
    <w:p w14:paraId="5C4B67F1"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t>When you are given a task make sure you understand what is required and that you have collected the information needed.</w:t>
      </w:r>
    </w:p>
    <w:p w14:paraId="53DF7712"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t>Do your best work.</w:t>
      </w:r>
    </w:p>
    <w:p w14:paraId="3EE7C44E"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6. </w:t>
      </w:r>
      <w:r>
        <w:rPr>
          <w:rFonts w:ascii="Arial" w:hAnsi="Arial" w:cs="Arial"/>
          <w:color w:val="000000"/>
          <w:sz w:val="24"/>
          <w:szCs w:val="24"/>
        </w:rPr>
        <w:tab/>
        <w:t>Be fair to other students.</w:t>
      </w:r>
    </w:p>
    <w:p w14:paraId="5C62CB36"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7. </w:t>
      </w:r>
      <w:r>
        <w:rPr>
          <w:rFonts w:ascii="Arial" w:hAnsi="Arial" w:cs="Arial"/>
          <w:color w:val="000000"/>
          <w:sz w:val="24"/>
          <w:szCs w:val="24"/>
        </w:rPr>
        <w:tab/>
        <w:t xml:space="preserve">Hand in your assessment task on time - give it personally to your teacher. </w:t>
      </w:r>
      <w:proofErr w:type="spellStart"/>
      <w:r>
        <w:rPr>
          <w:rFonts w:ascii="Arial" w:hAnsi="Arial" w:cs="Arial"/>
          <w:color w:val="000000"/>
          <w:sz w:val="24"/>
          <w:szCs w:val="24"/>
        </w:rPr>
        <w:t>Ifsubmitting</w:t>
      </w:r>
      <w:proofErr w:type="spellEnd"/>
      <w:r>
        <w:rPr>
          <w:rFonts w:ascii="Arial" w:hAnsi="Arial" w:cs="Arial"/>
          <w:color w:val="000000"/>
          <w:sz w:val="24"/>
          <w:szCs w:val="24"/>
        </w:rPr>
        <w:t xml:space="preserve"> electronically retain a date stamped copy of the task.</w:t>
      </w:r>
    </w:p>
    <w:p w14:paraId="551ABF84" w14:textId="698A2309"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8. </w:t>
      </w:r>
      <w:r>
        <w:rPr>
          <w:rFonts w:ascii="Arial" w:hAnsi="Arial" w:cs="Arial"/>
          <w:color w:val="000000"/>
          <w:sz w:val="24"/>
          <w:szCs w:val="24"/>
        </w:rPr>
        <w:tab/>
        <w:t>Attend all scheduled classes on the day that assessments tasks are due to be</w:t>
      </w:r>
      <w:r w:rsidR="008711ED">
        <w:rPr>
          <w:rFonts w:ascii="Arial" w:hAnsi="Arial" w:cs="Arial"/>
          <w:color w:val="000000"/>
          <w:sz w:val="24"/>
          <w:szCs w:val="24"/>
        </w:rPr>
        <w:t xml:space="preserve"> </w:t>
      </w:r>
      <w:r>
        <w:rPr>
          <w:rFonts w:ascii="Arial" w:hAnsi="Arial" w:cs="Arial"/>
          <w:color w:val="000000"/>
          <w:sz w:val="24"/>
          <w:szCs w:val="24"/>
        </w:rPr>
        <w:t>submitted or completed.</w:t>
      </w:r>
    </w:p>
    <w:p w14:paraId="7E32102E"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9. </w:t>
      </w:r>
      <w:r>
        <w:rPr>
          <w:rFonts w:ascii="Arial" w:hAnsi="Arial" w:cs="Arial"/>
          <w:color w:val="000000"/>
          <w:sz w:val="24"/>
          <w:szCs w:val="24"/>
        </w:rPr>
        <w:tab/>
        <w:t>Listen to or read carefully the teacher's comments when Assessment Tasks are returned, and act on your teacher's advice.</w:t>
      </w:r>
    </w:p>
    <w:p w14:paraId="61A39DC2"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10. </w:t>
      </w:r>
      <w:r>
        <w:rPr>
          <w:rFonts w:ascii="Arial" w:hAnsi="Arial" w:cs="Arial"/>
          <w:color w:val="000000"/>
          <w:sz w:val="24"/>
          <w:szCs w:val="24"/>
        </w:rPr>
        <w:tab/>
        <w:t>Read this document and your Student Handbook carefully - it explains the procedures, and the consequences if you don't fulfil your responsibilities.</w:t>
      </w:r>
    </w:p>
    <w:p w14:paraId="5CE80ECA"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11. </w:t>
      </w:r>
      <w:r>
        <w:rPr>
          <w:rFonts w:ascii="Arial" w:hAnsi="Arial" w:cs="Arial"/>
          <w:color w:val="000000"/>
          <w:sz w:val="24"/>
          <w:szCs w:val="24"/>
        </w:rPr>
        <w:tab/>
        <w:t>During examinations and assessment tasks students should refrain from having:</w:t>
      </w:r>
    </w:p>
    <w:p w14:paraId="4D8C4A20"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Water bottles with labels</w:t>
      </w:r>
    </w:p>
    <w:p w14:paraId="1A04994D"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Wrist bands</w:t>
      </w:r>
    </w:p>
    <w:p w14:paraId="3D79D320"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Smart watches</w:t>
      </w:r>
    </w:p>
    <w:p w14:paraId="05A5364A"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Phones</w:t>
      </w:r>
    </w:p>
    <w:p w14:paraId="2E20692F"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Pencil cases – all writing material should be in clear pencil case or clear zip lock bag</w:t>
      </w:r>
    </w:p>
    <w:p w14:paraId="2C7001AC"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ab/>
        <w:t>You will be asked to sign an acknowledgement and agreement to abide by Assessment Guidelines.</w:t>
      </w:r>
    </w:p>
    <w:p w14:paraId="39029144" w14:textId="77777777" w:rsidR="00FD389C" w:rsidRDefault="005B1A85" w:rsidP="005B1A85">
      <w:pPr>
        <w:autoSpaceDE w:val="0"/>
        <w:autoSpaceDN w:val="0"/>
        <w:adjustRightInd w:val="0"/>
        <w:rPr>
          <w:rFonts w:cs="Calibri"/>
          <w:color w:val="FFFFFF"/>
          <w:sz w:val="40"/>
          <w:szCs w:val="40"/>
        </w:rPr>
      </w:pPr>
      <w:r>
        <w:rPr>
          <w:rFonts w:cs="Calibri"/>
          <w:color w:val="FFFFFF"/>
          <w:sz w:val="40"/>
          <w:szCs w:val="40"/>
        </w:rPr>
        <w:t>NORTH</w:t>
      </w:r>
    </w:p>
    <w:p w14:paraId="3247211D" w14:textId="77777777" w:rsidR="00FD389C" w:rsidRDefault="00FD389C">
      <w:pPr>
        <w:spacing w:after="160" w:line="259" w:lineRule="auto"/>
        <w:rPr>
          <w:rFonts w:cs="Calibri"/>
          <w:color w:val="FFFFFF"/>
          <w:sz w:val="40"/>
          <w:szCs w:val="40"/>
        </w:rPr>
      </w:pPr>
      <w:r>
        <w:rPr>
          <w:rFonts w:cs="Calibri"/>
          <w:color w:val="FFFFFF"/>
          <w:sz w:val="40"/>
          <w:szCs w:val="40"/>
        </w:rPr>
        <w:br w:type="page"/>
      </w:r>
    </w:p>
    <w:p w14:paraId="5FFCF5E7" w14:textId="328BA509" w:rsidR="005B1A85" w:rsidRDefault="005B1A85" w:rsidP="005B1A85">
      <w:pPr>
        <w:autoSpaceDE w:val="0"/>
        <w:autoSpaceDN w:val="0"/>
        <w:adjustRightInd w:val="0"/>
        <w:rPr>
          <w:rFonts w:cs="Calibri"/>
          <w:color w:val="FFFFFF"/>
          <w:sz w:val="40"/>
          <w:szCs w:val="40"/>
        </w:rPr>
      </w:pPr>
      <w:r>
        <w:rPr>
          <w:rFonts w:cs="Calibri"/>
          <w:color w:val="FFFFFF"/>
          <w:sz w:val="40"/>
          <w:szCs w:val="40"/>
        </w:rPr>
        <w:t>MEAD CREATIVE AND PERFORMING</w:t>
      </w:r>
    </w:p>
    <w:p w14:paraId="067297A2" w14:textId="77777777" w:rsidR="005B1A85" w:rsidRDefault="005B1A85" w:rsidP="005B1A85">
      <w:pPr>
        <w:autoSpaceDE w:val="0"/>
        <w:autoSpaceDN w:val="0"/>
        <w:adjustRightInd w:val="0"/>
        <w:ind w:left="426" w:hanging="426"/>
        <w:rPr>
          <w:rFonts w:ascii="Arial" w:hAnsi="Arial" w:cs="Arial"/>
          <w:b/>
          <w:bCs/>
          <w:color w:val="000000"/>
          <w:sz w:val="24"/>
          <w:szCs w:val="24"/>
        </w:rPr>
      </w:pPr>
      <w:r>
        <w:rPr>
          <w:rFonts w:ascii="Arial" w:hAnsi="Arial" w:cs="Arial"/>
          <w:b/>
          <w:bCs/>
          <w:color w:val="000000"/>
          <w:sz w:val="24"/>
          <w:szCs w:val="24"/>
        </w:rPr>
        <w:t>3.   BASIC RULES AND PROCEDURES IN ASSESSMENT TASKS – EXPLAINING YOUR RESPONSIBILITIES</w:t>
      </w:r>
    </w:p>
    <w:p w14:paraId="752FC6DD" w14:textId="77777777" w:rsidR="005B1A85" w:rsidRDefault="005B1A85" w:rsidP="005B1A85">
      <w:pPr>
        <w:autoSpaceDE w:val="0"/>
        <w:autoSpaceDN w:val="0"/>
        <w:adjustRightInd w:val="0"/>
        <w:rPr>
          <w:rFonts w:ascii="Arial" w:hAnsi="Arial" w:cs="Arial"/>
          <w:b/>
          <w:bCs/>
          <w:color w:val="000000"/>
          <w:sz w:val="24"/>
          <w:szCs w:val="24"/>
        </w:rPr>
      </w:pPr>
    </w:p>
    <w:p w14:paraId="44ED022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 all HSC Courses at Blue Hills College it is essential that you follow these</w:t>
      </w:r>
    </w:p>
    <w:p w14:paraId="53783B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basic rules and procedures to try to ensure fairness and equal opportunity. These</w:t>
      </w:r>
    </w:p>
    <w:p w14:paraId="467C6EF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apply to all Assessment Tasks, including examinations.</w:t>
      </w:r>
    </w:p>
    <w:p w14:paraId="2EBA4FF4" w14:textId="77777777" w:rsidR="005B1A85" w:rsidRDefault="005B1A85" w:rsidP="005B1A85">
      <w:pPr>
        <w:autoSpaceDE w:val="0"/>
        <w:autoSpaceDN w:val="0"/>
        <w:adjustRightInd w:val="0"/>
        <w:rPr>
          <w:rFonts w:ascii="Arial" w:hAnsi="Arial" w:cs="Arial"/>
          <w:color w:val="000000"/>
          <w:sz w:val="24"/>
          <w:szCs w:val="24"/>
        </w:rPr>
      </w:pPr>
    </w:p>
    <w:p w14:paraId="3C9A0308"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3.1 ASSESSMENT TASKS MUST BE HANDED TO THE TEACHER ON OR</w:t>
      </w:r>
    </w:p>
    <w:p w14:paraId="7B7317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BEFORE THE DUE DATE </w:t>
      </w:r>
      <w:r>
        <w:rPr>
          <w:rFonts w:ascii="Arial" w:hAnsi="Arial" w:cs="Arial"/>
          <w:color w:val="000000"/>
          <w:sz w:val="24"/>
          <w:szCs w:val="24"/>
        </w:rPr>
        <w:t>according to the instructions you were given by your</w:t>
      </w:r>
    </w:p>
    <w:p w14:paraId="09467E0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teacher - if you can't come to school yourself, ask someone reliable to personally</w:t>
      </w:r>
    </w:p>
    <w:p w14:paraId="705E4F6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hand it to your teacher for you. Make sure you meet any deadlines on the way to</w:t>
      </w:r>
    </w:p>
    <w:p w14:paraId="6D19E3D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completing the task.</w:t>
      </w:r>
    </w:p>
    <w:p w14:paraId="1547520E" w14:textId="77777777" w:rsidR="005B1A85" w:rsidRDefault="005B1A85" w:rsidP="005B1A85">
      <w:pPr>
        <w:autoSpaceDE w:val="0"/>
        <w:autoSpaceDN w:val="0"/>
        <w:adjustRightInd w:val="0"/>
        <w:rPr>
          <w:rFonts w:ascii="Arial" w:hAnsi="Arial" w:cs="Arial"/>
          <w:color w:val="000000"/>
          <w:sz w:val="24"/>
          <w:szCs w:val="24"/>
        </w:rPr>
      </w:pPr>
    </w:p>
    <w:p w14:paraId="6C23A28C"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3.2 IF YOU ARE ABSENT FROM CLASS WHEN INFORMATION IS GIVEN TO</w:t>
      </w:r>
    </w:p>
    <w:p w14:paraId="2E1FCF4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THE CLASS ABOUT AN ASSESSMENT TASK, </w:t>
      </w:r>
      <w:r>
        <w:rPr>
          <w:rFonts w:ascii="Arial" w:hAnsi="Arial" w:cs="Arial"/>
          <w:color w:val="000000"/>
          <w:sz w:val="24"/>
          <w:szCs w:val="24"/>
        </w:rPr>
        <w:t>it is your responsibility to collect</w:t>
      </w:r>
    </w:p>
    <w:p w14:paraId="1560429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any information from the teacher. You will still have to complete the task by the due</w:t>
      </w:r>
    </w:p>
    <w:p w14:paraId="28E78C9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date.</w:t>
      </w:r>
    </w:p>
    <w:p w14:paraId="56099914" w14:textId="77777777" w:rsidR="005B1A85" w:rsidRDefault="005B1A85" w:rsidP="005B1A85">
      <w:pPr>
        <w:autoSpaceDE w:val="0"/>
        <w:autoSpaceDN w:val="0"/>
        <w:adjustRightInd w:val="0"/>
        <w:rPr>
          <w:rFonts w:ascii="Arial" w:hAnsi="Arial" w:cs="Arial"/>
          <w:color w:val="000000"/>
          <w:sz w:val="24"/>
          <w:szCs w:val="24"/>
        </w:rPr>
      </w:pPr>
    </w:p>
    <w:p w14:paraId="494289C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3.3 IF YOU ARE ABSENT WHEN AN ASSESSMENT TASK IS PERFORMED, </w:t>
      </w:r>
      <w:r>
        <w:rPr>
          <w:rFonts w:ascii="Arial" w:hAnsi="Arial" w:cs="Arial"/>
          <w:color w:val="000000"/>
          <w:sz w:val="24"/>
          <w:szCs w:val="24"/>
        </w:rPr>
        <w:t>zero</w:t>
      </w:r>
    </w:p>
    <w:p w14:paraId="18AB83C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marks will be awarded unless an acceptable reason (if appropriate, supported by</w:t>
      </w:r>
    </w:p>
    <w:p w14:paraId="06EA90B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medical evidence) is provided.</w:t>
      </w:r>
    </w:p>
    <w:p w14:paraId="6FBF14F2" w14:textId="77777777" w:rsidR="005B1A85" w:rsidRDefault="005B1A85" w:rsidP="005B1A85">
      <w:pPr>
        <w:autoSpaceDE w:val="0"/>
        <w:autoSpaceDN w:val="0"/>
        <w:adjustRightInd w:val="0"/>
        <w:rPr>
          <w:rFonts w:ascii="Arial" w:hAnsi="Arial" w:cs="Arial"/>
          <w:color w:val="000000"/>
          <w:sz w:val="24"/>
          <w:szCs w:val="24"/>
        </w:rPr>
      </w:pPr>
    </w:p>
    <w:p w14:paraId="10937EE7"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 the </w:t>
      </w:r>
      <w:r>
        <w:rPr>
          <w:rFonts w:ascii="Arial" w:hAnsi="Arial" w:cs="Arial"/>
          <w:b/>
          <w:bCs/>
          <w:color w:val="000000"/>
          <w:sz w:val="24"/>
          <w:szCs w:val="24"/>
        </w:rPr>
        <w:t>first day you return to school</w:t>
      </w:r>
      <w:r>
        <w:rPr>
          <w:rFonts w:ascii="Arial" w:hAnsi="Arial" w:cs="Arial"/>
          <w:color w:val="000000"/>
          <w:sz w:val="24"/>
          <w:szCs w:val="24"/>
        </w:rPr>
        <w:t>, students are report to the Academic Coordinator at the beginning of the school day and submit a Medical Certificate and any outstanding Assessment Task(s).</w:t>
      </w:r>
    </w:p>
    <w:p w14:paraId="0578287B"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Academic Coordinator will issue the student with an Illness/Misadventure Appeal form that must be submitted within 5 days of the missed assessment task.</w:t>
      </w:r>
    </w:p>
    <w:p w14:paraId="6DB5B1E0"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In case of a missed examination, students </w:t>
      </w:r>
      <w:r>
        <w:rPr>
          <w:rFonts w:ascii="Arial" w:hAnsi="Arial" w:cs="Arial"/>
          <w:b/>
          <w:bCs/>
          <w:color w:val="000000"/>
          <w:sz w:val="24"/>
          <w:szCs w:val="24"/>
        </w:rPr>
        <w:t xml:space="preserve">will sit the examination on the first day returning to school. </w:t>
      </w:r>
      <w:r>
        <w:rPr>
          <w:rFonts w:ascii="Arial" w:hAnsi="Arial" w:cs="Arial"/>
          <w:color w:val="000000"/>
          <w:sz w:val="24"/>
          <w:szCs w:val="24"/>
        </w:rPr>
        <w:t>If the student has missed multiple examinations, the Academic Coordinator will devise a suitable timetable in consultation with the student for the catch up of these examinations. This will commence on the first day of return where the student will be asked to complete their first examination.</w:t>
      </w:r>
    </w:p>
    <w:p w14:paraId="6E75CB3E"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will not be asked to sit more than 2 tasks on any given day.</w:t>
      </w:r>
    </w:p>
    <w:p w14:paraId="380306E1"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may be given an alternative task. Only in very exceptional cases will an estimate be awarded.</w:t>
      </w:r>
    </w:p>
    <w:p w14:paraId="672BBB3B" w14:textId="77777777" w:rsidR="005B1A85" w:rsidRDefault="005B1A85" w:rsidP="005B1A85">
      <w:pPr>
        <w:autoSpaceDE w:val="0"/>
        <w:autoSpaceDN w:val="0"/>
        <w:adjustRightInd w:val="0"/>
        <w:rPr>
          <w:rFonts w:cs="Calibri"/>
          <w:color w:val="FFFFFF"/>
          <w:sz w:val="40"/>
          <w:szCs w:val="40"/>
        </w:rPr>
      </w:pPr>
    </w:p>
    <w:p w14:paraId="13BAA9F1" w14:textId="77777777" w:rsidR="005B1A85" w:rsidRDefault="005B1A85" w:rsidP="005B1A85">
      <w:pPr>
        <w:autoSpaceDE w:val="0"/>
        <w:autoSpaceDN w:val="0"/>
        <w:adjustRightInd w:val="0"/>
        <w:rPr>
          <w:rFonts w:cs="Calibri"/>
          <w:color w:val="FFFFFF"/>
          <w:sz w:val="40"/>
          <w:szCs w:val="40"/>
        </w:rPr>
      </w:pPr>
      <w:r>
        <w:rPr>
          <w:rFonts w:ascii="Arial" w:hAnsi="Arial" w:cs="Arial"/>
          <w:color w:val="000000"/>
          <w:sz w:val="24"/>
          <w:szCs w:val="24"/>
        </w:rPr>
        <w:t>The right to submit an illness/misadventure appeal and the responsibility for doing so</w:t>
      </w:r>
    </w:p>
    <w:p w14:paraId="7B163E6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rests with the student, except where it is impossible for the student to do so, in such</w:t>
      </w:r>
    </w:p>
    <w:p w14:paraId="1F656DB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cases of severe illness, special arrangements could be made with the Academic Coordinator.</w:t>
      </w:r>
    </w:p>
    <w:p w14:paraId="112F7747" w14:textId="77777777" w:rsidR="005B1A85" w:rsidRDefault="005B1A85" w:rsidP="005B1A85">
      <w:pPr>
        <w:autoSpaceDE w:val="0"/>
        <w:autoSpaceDN w:val="0"/>
        <w:adjustRightInd w:val="0"/>
        <w:rPr>
          <w:rFonts w:ascii="Arial" w:hAnsi="Arial" w:cs="Arial"/>
          <w:color w:val="000000"/>
          <w:sz w:val="24"/>
          <w:szCs w:val="24"/>
        </w:rPr>
      </w:pPr>
    </w:p>
    <w:p w14:paraId="64FF983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3.4 IF YOU HAND IN YOUR WORK LATE, </w:t>
      </w:r>
      <w:r>
        <w:rPr>
          <w:rFonts w:ascii="Arial" w:hAnsi="Arial" w:cs="Arial"/>
          <w:color w:val="000000"/>
          <w:sz w:val="24"/>
          <w:szCs w:val="24"/>
        </w:rPr>
        <w:t>you will be awarded zero marks, unless</w:t>
      </w:r>
    </w:p>
    <w:p w14:paraId="3C7E488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you provide adequate evidence, on an Illness/Misadventure Appeal form supported</w:t>
      </w:r>
    </w:p>
    <w:p w14:paraId="53B1036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by a doctor's certificate in the case of illness, to make a case for late submission of</w:t>
      </w:r>
    </w:p>
    <w:p w14:paraId="48DCBEF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work or for failing to complete a task.</w:t>
      </w:r>
    </w:p>
    <w:p w14:paraId="5796F22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NB: In the great majority of cases the school would expect students to make</w:t>
      </w:r>
    </w:p>
    <w:p w14:paraId="54D5B07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arrangements to have their assessment tasks delivered to school on or before</w:t>
      </w:r>
    </w:p>
    <w:p w14:paraId="24E0AD3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due date even if they were absent from school on that day.</w:t>
      </w:r>
    </w:p>
    <w:p w14:paraId="5A60D4FD" w14:textId="77777777" w:rsidR="005B1A85" w:rsidRDefault="005B1A85" w:rsidP="005B1A85">
      <w:pPr>
        <w:autoSpaceDE w:val="0"/>
        <w:autoSpaceDN w:val="0"/>
        <w:adjustRightInd w:val="0"/>
        <w:rPr>
          <w:rFonts w:ascii="Arial" w:hAnsi="Arial" w:cs="Arial"/>
          <w:color w:val="000000"/>
          <w:sz w:val="24"/>
          <w:szCs w:val="24"/>
        </w:rPr>
      </w:pPr>
    </w:p>
    <w:p w14:paraId="4FD7E3D9"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3.5 IF YOU KNOW IN ADVANCE THAT YOU WILL BE ABSENT FOR AN</w:t>
      </w:r>
    </w:p>
    <w:p w14:paraId="284CD1E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ASSESSMENT TASK, </w:t>
      </w:r>
      <w:r>
        <w:rPr>
          <w:rFonts w:ascii="Arial" w:hAnsi="Arial" w:cs="Arial"/>
          <w:color w:val="000000"/>
          <w:sz w:val="24"/>
          <w:szCs w:val="24"/>
        </w:rPr>
        <w:t>complete an Illness/Misadventure Appeal form seeking</w:t>
      </w:r>
    </w:p>
    <w:p w14:paraId="261E3FA0" w14:textId="77777777" w:rsidR="005B1A85" w:rsidRDefault="005B1A85" w:rsidP="005B1A85">
      <w:pPr>
        <w:autoSpaceDE w:val="0"/>
        <w:autoSpaceDN w:val="0"/>
        <w:adjustRightInd w:val="0"/>
        <w:rPr>
          <w:rFonts w:ascii="Arial" w:hAnsi="Arial" w:cs="Arial"/>
          <w:b/>
          <w:color w:val="000000"/>
          <w:sz w:val="24"/>
          <w:szCs w:val="24"/>
        </w:rPr>
      </w:pPr>
      <w:r>
        <w:rPr>
          <w:rFonts w:ascii="Arial" w:hAnsi="Arial" w:cs="Arial"/>
          <w:color w:val="000000"/>
          <w:sz w:val="24"/>
          <w:szCs w:val="24"/>
        </w:rPr>
        <w:t xml:space="preserve">special consideration, as soon as you are aware of the problem, </w:t>
      </w:r>
      <w:r>
        <w:rPr>
          <w:rFonts w:ascii="Arial" w:hAnsi="Arial" w:cs="Arial"/>
          <w:b/>
          <w:color w:val="000000"/>
          <w:sz w:val="24"/>
          <w:szCs w:val="24"/>
        </w:rPr>
        <w:t>before the Due</w:t>
      </w:r>
    </w:p>
    <w:p w14:paraId="717B9E6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color w:val="000000"/>
          <w:sz w:val="24"/>
          <w:szCs w:val="24"/>
        </w:rPr>
        <w:t>Date</w:t>
      </w:r>
      <w:r>
        <w:rPr>
          <w:rFonts w:ascii="Arial" w:hAnsi="Arial" w:cs="Arial"/>
          <w:color w:val="000000"/>
          <w:sz w:val="24"/>
          <w:szCs w:val="24"/>
        </w:rPr>
        <w:t xml:space="preserve"> of the Assessment Task. If your request is accepted, the Academic Coordinator will decide on the appropriate arrangements.</w:t>
      </w:r>
    </w:p>
    <w:p w14:paraId="2E781DD3" w14:textId="77777777" w:rsidR="005B1A85" w:rsidRDefault="005B1A85" w:rsidP="005B1A85">
      <w:pPr>
        <w:autoSpaceDE w:val="0"/>
        <w:autoSpaceDN w:val="0"/>
        <w:adjustRightInd w:val="0"/>
        <w:rPr>
          <w:rFonts w:ascii="Arial" w:hAnsi="Arial" w:cs="Arial"/>
          <w:color w:val="000000"/>
          <w:sz w:val="24"/>
          <w:szCs w:val="24"/>
        </w:rPr>
      </w:pPr>
    </w:p>
    <w:p w14:paraId="511CE3D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3.6 NO COMPENSATION IS PERMITTED IN THE MARKING </w:t>
      </w:r>
      <w:r>
        <w:rPr>
          <w:rFonts w:ascii="Arial" w:hAnsi="Arial" w:cs="Arial"/>
          <w:color w:val="000000"/>
          <w:sz w:val="24"/>
          <w:szCs w:val="24"/>
        </w:rPr>
        <w:t>of a particular task</w:t>
      </w:r>
    </w:p>
    <w:p w14:paraId="5C5CC3A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because of factors such as illness, misadventure or domestic problems, which might</w:t>
      </w:r>
    </w:p>
    <w:p w14:paraId="6DCAF21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affect the preparation, or performance of a student throughout the course. However,</w:t>
      </w:r>
    </w:p>
    <w:p w14:paraId="1DB6A2C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if a student can show a valid reason for poor performance which is due to illness or</w:t>
      </w:r>
    </w:p>
    <w:p w14:paraId="028F127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misadventure, then he/she can appeal in writing and with supporting evidence.</w:t>
      </w:r>
    </w:p>
    <w:p w14:paraId="45C35FB4" w14:textId="77777777" w:rsidR="005B1A85" w:rsidRDefault="005B1A85" w:rsidP="005B1A85">
      <w:pPr>
        <w:autoSpaceDE w:val="0"/>
        <w:autoSpaceDN w:val="0"/>
        <w:adjustRightInd w:val="0"/>
        <w:rPr>
          <w:rFonts w:ascii="Arial" w:hAnsi="Arial" w:cs="Arial"/>
          <w:color w:val="000000"/>
          <w:sz w:val="24"/>
          <w:szCs w:val="24"/>
        </w:rPr>
      </w:pPr>
    </w:p>
    <w:p w14:paraId="733B506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3.7 </w:t>
      </w:r>
      <w:r>
        <w:rPr>
          <w:rFonts w:ascii="Arial" w:hAnsi="Arial" w:cs="Arial"/>
          <w:color w:val="000000"/>
          <w:sz w:val="24"/>
          <w:szCs w:val="24"/>
        </w:rPr>
        <w:t xml:space="preserve">Your Assessment Tasks must reflect the principles of </w:t>
      </w:r>
      <w:r>
        <w:rPr>
          <w:rFonts w:ascii="Arial" w:hAnsi="Arial" w:cs="Arial"/>
          <w:b/>
          <w:bCs/>
          <w:color w:val="000000"/>
          <w:sz w:val="24"/>
          <w:szCs w:val="24"/>
        </w:rPr>
        <w:t xml:space="preserve">All My Own Work. </w:t>
      </w:r>
      <w:r>
        <w:rPr>
          <w:rFonts w:ascii="Arial" w:hAnsi="Arial" w:cs="Arial"/>
          <w:color w:val="000000"/>
          <w:sz w:val="24"/>
          <w:szCs w:val="24"/>
        </w:rPr>
        <w:t>Failure</w:t>
      </w:r>
    </w:p>
    <w:p w14:paraId="4587C83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to do so may result in zero marks.</w:t>
      </w:r>
    </w:p>
    <w:p w14:paraId="0518051A" w14:textId="77777777" w:rsidR="005B1A85" w:rsidRDefault="005B1A85" w:rsidP="005B1A85">
      <w:pPr>
        <w:autoSpaceDE w:val="0"/>
        <w:autoSpaceDN w:val="0"/>
        <w:adjustRightInd w:val="0"/>
        <w:rPr>
          <w:rFonts w:ascii="Arial" w:hAnsi="Arial" w:cs="Arial"/>
          <w:color w:val="000000"/>
          <w:sz w:val="24"/>
          <w:szCs w:val="24"/>
        </w:rPr>
      </w:pPr>
    </w:p>
    <w:p w14:paraId="05886F3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3.8 </w:t>
      </w:r>
      <w:r>
        <w:rPr>
          <w:rFonts w:ascii="Arial" w:hAnsi="Arial" w:cs="Arial"/>
          <w:color w:val="000000"/>
          <w:sz w:val="24"/>
          <w:szCs w:val="24"/>
        </w:rPr>
        <w:t xml:space="preserve">Your Assessment Tasks must be </w:t>
      </w:r>
      <w:r>
        <w:rPr>
          <w:rFonts w:ascii="Arial" w:hAnsi="Arial" w:cs="Arial"/>
          <w:b/>
          <w:bCs/>
          <w:color w:val="000000"/>
          <w:sz w:val="24"/>
          <w:szCs w:val="24"/>
        </w:rPr>
        <w:t xml:space="preserve">your best work </w:t>
      </w:r>
      <w:r>
        <w:rPr>
          <w:rFonts w:ascii="Arial" w:hAnsi="Arial" w:cs="Arial"/>
          <w:color w:val="000000"/>
          <w:sz w:val="24"/>
          <w:szCs w:val="24"/>
        </w:rPr>
        <w:t>as they all contribute directly</w:t>
      </w:r>
    </w:p>
    <w:p w14:paraId="5E206B3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to your HSC mark as shown in the College Assessment Policies.  Any non-serious attempt will be awarded zero marks.</w:t>
      </w:r>
    </w:p>
    <w:p w14:paraId="1CBE5169" w14:textId="77777777" w:rsidR="005B1A85" w:rsidRDefault="005B1A85" w:rsidP="005B1A85">
      <w:pPr>
        <w:autoSpaceDE w:val="0"/>
        <w:autoSpaceDN w:val="0"/>
        <w:adjustRightInd w:val="0"/>
        <w:rPr>
          <w:rFonts w:ascii="Arial" w:hAnsi="Arial" w:cs="Arial"/>
          <w:color w:val="000000"/>
          <w:sz w:val="24"/>
          <w:szCs w:val="24"/>
        </w:rPr>
      </w:pPr>
    </w:p>
    <w:p w14:paraId="4C45EB9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3.9 WHEN ASSESSMENT TASKS ARE RETURNED TO YOU, </w:t>
      </w:r>
      <w:r>
        <w:rPr>
          <w:rFonts w:ascii="Arial" w:hAnsi="Arial" w:cs="Arial"/>
          <w:bCs/>
          <w:color w:val="000000"/>
          <w:sz w:val="24"/>
          <w:szCs w:val="24"/>
        </w:rPr>
        <w:t>your</w:t>
      </w:r>
      <w:r>
        <w:rPr>
          <w:rFonts w:ascii="Arial" w:hAnsi="Arial" w:cs="Arial"/>
          <w:b/>
          <w:bCs/>
          <w:color w:val="000000"/>
          <w:sz w:val="24"/>
          <w:szCs w:val="24"/>
        </w:rPr>
        <w:t xml:space="preserve"> </w:t>
      </w:r>
      <w:r>
        <w:rPr>
          <w:rFonts w:ascii="Arial" w:hAnsi="Arial" w:cs="Arial"/>
          <w:color w:val="000000"/>
          <w:sz w:val="24"/>
          <w:szCs w:val="24"/>
        </w:rPr>
        <w:t>teacher will explain why certain marks were awarded, or show the class examples to follow. You have the responsibility of listening to your teacher's advice and trying for higher marks next time.</w:t>
      </w:r>
    </w:p>
    <w:p w14:paraId="316C7792" w14:textId="77777777" w:rsidR="005B1A85" w:rsidRDefault="005B1A85" w:rsidP="005B1A85">
      <w:pPr>
        <w:autoSpaceDE w:val="0"/>
        <w:autoSpaceDN w:val="0"/>
        <w:adjustRightInd w:val="0"/>
        <w:rPr>
          <w:rFonts w:ascii="Arial" w:hAnsi="Arial" w:cs="Arial"/>
          <w:color w:val="000000"/>
          <w:sz w:val="24"/>
          <w:szCs w:val="24"/>
        </w:rPr>
      </w:pPr>
    </w:p>
    <w:p w14:paraId="2933E2D9"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3.10 IF YOU DO NOT UNDERSTAND WHY YOU WERE GIVEN A PARTICULAR</w:t>
      </w:r>
    </w:p>
    <w:p w14:paraId="46926B4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MARK, </w:t>
      </w:r>
      <w:r>
        <w:rPr>
          <w:rFonts w:ascii="Arial" w:hAnsi="Arial" w:cs="Arial"/>
          <w:color w:val="000000"/>
          <w:sz w:val="24"/>
          <w:szCs w:val="24"/>
        </w:rPr>
        <w:t>discuss it with your teacher immediately. Any appeals about marks awarded</w:t>
      </w:r>
    </w:p>
    <w:p w14:paraId="7A29A74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must be in writing and handed to your teacher </w:t>
      </w:r>
      <w:r>
        <w:rPr>
          <w:rFonts w:ascii="Arial" w:hAnsi="Arial" w:cs="Arial"/>
          <w:b/>
          <w:bCs/>
          <w:color w:val="000000"/>
          <w:sz w:val="24"/>
          <w:szCs w:val="24"/>
        </w:rPr>
        <w:t xml:space="preserve">within 5 days </w:t>
      </w:r>
      <w:r>
        <w:rPr>
          <w:rFonts w:ascii="Arial" w:hAnsi="Arial" w:cs="Arial"/>
          <w:color w:val="000000"/>
          <w:sz w:val="24"/>
          <w:szCs w:val="24"/>
        </w:rPr>
        <w:t>of the task being</w:t>
      </w:r>
    </w:p>
    <w:p w14:paraId="2B043D7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returned. Once marks are fixed, they cannot be appealed against.  An appeal must be lodged within 5 days and will be reviewed by the Academic Committee for a final decision.</w:t>
      </w:r>
    </w:p>
    <w:p w14:paraId="5CB7E2D0"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15852FD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3.11 ZERO MARKS MAY BE AWARDED BY THE ACADEMIC COORDINATOR </w:t>
      </w:r>
      <w:r>
        <w:rPr>
          <w:rFonts w:ascii="Arial" w:hAnsi="Arial" w:cs="Arial"/>
          <w:color w:val="000000"/>
          <w:sz w:val="24"/>
          <w:szCs w:val="24"/>
        </w:rPr>
        <w:t>if:</w:t>
      </w:r>
    </w:p>
    <w:p w14:paraId="318807C5"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Assessment Task is handed in.</w:t>
      </w:r>
    </w:p>
    <w:p w14:paraId="4A9ED5CD"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hand in an Assessment Task late without following procedures set out above,</w:t>
      </w:r>
    </w:p>
    <w:p w14:paraId="4A7CED04"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explanation for lateness is not accepted.</w:t>
      </w:r>
    </w:p>
    <w:p w14:paraId="359DA099"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are absent when an Assessment Task is performed and you do not follow the rules above, or if your explanation is not accepted.</w:t>
      </w:r>
    </w:p>
    <w:p w14:paraId="7B26E7DE"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established that you acted dishonestly, plagiarised, or gained an unfair</w:t>
      </w:r>
    </w:p>
    <w:p w14:paraId="1E9A2B22"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advantage in an Assessment Task, </w:t>
      </w:r>
      <w:proofErr w:type="gramStart"/>
      <w:r>
        <w:rPr>
          <w:rFonts w:ascii="Arial" w:hAnsi="Arial" w:cs="Arial"/>
          <w:color w:val="000000"/>
          <w:sz w:val="24"/>
          <w:szCs w:val="24"/>
        </w:rPr>
        <w:t>i.e.</w:t>
      </w:r>
      <w:proofErr w:type="gramEnd"/>
      <w:r>
        <w:rPr>
          <w:rFonts w:ascii="Arial" w:hAnsi="Arial" w:cs="Arial"/>
          <w:color w:val="000000"/>
          <w:sz w:val="24"/>
          <w:szCs w:val="24"/>
        </w:rPr>
        <w:t xml:space="preserve"> did not apply the principles of All My Own Work.</w:t>
      </w:r>
    </w:p>
    <w:p w14:paraId="1B757804"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prevented another student from completing an Assessment Task to the best of his or her ability.</w:t>
      </w:r>
    </w:p>
    <w:p w14:paraId="048A01EE"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do not make a serious attempt.</w:t>
      </w:r>
    </w:p>
    <w:p w14:paraId="5C21156D" w14:textId="77777777" w:rsidR="005B1A85" w:rsidRDefault="005B1A85" w:rsidP="005B1A85">
      <w:pPr>
        <w:autoSpaceDE w:val="0"/>
        <w:autoSpaceDN w:val="0"/>
        <w:adjustRightInd w:val="0"/>
        <w:rPr>
          <w:rFonts w:ascii="Arial" w:hAnsi="Arial" w:cs="Arial"/>
          <w:b/>
          <w:bCs/>
          <w:color w:val="000000"/>
          <w:sz w:val="24"/>
          <w:szCs w:val="24"/>
        </w:rPr>
      </w:pPr>
    </w:p>
    <w:p w14:paraId="7C3FE2B7" w14:textId="77777777" w:rsidR="005B1A85" w:rsidRDefault="005B1A85" w:rsidP="005B1A85">
      <w:pPr>
        <w:autoSpaceDE w:val="0"/>
        <w:autoSpaceDN w:val="0"/>
        <w:adjustRightInd w:val="0"/>
        <w:rPr>
          <w:rFonts w:ascii="Arial" w:hAnsi="Arial" w:cs="Arial"/>
          <w:b/>
          <w:bCs/>
          <w:color w:val="000000"/>
          <w:sz w:val="24"/>
          <w:szCs w:val="24"/>
        </w:rPr>
      </w:pPr>
    </w:p>
    <w:p w14:paraId="39E98AC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3.12 IF YOU ARE AWARDED ZERO MARKS IN 2 ASSESSMENT TASKS </w:t>
      </w:r>
      <w:r>
        <w:rPr>
          <w:rFonts w:ascii="Arial" w:hAnsi="Arial" w:cs="Arial"/>
          <w:color w:val="000000"/>
          <w:sz w:val="24"/>
          <w:szCs w:val="24"/>
        </w:rPr>
        <w:t>in the</w:t>
      </w:r>
    </w:p>
    <w:p w14:paraId="4F7ED24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same course you could be in danger of being given an 'N' determination in that</w:t>
      </w:r>
    </w:p>
    <w:p w14:paraId="4F55FF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Course.</w:t>
      </w:r>
    </w:p>
    <w:p w14:paraId="3124A3F4" w14:textId="77777777" w:rsidR="005B1A85" w:rsidRDefault="005B1A85" w:rsidP="005B1A85">
      <w:pPr>
        <w:autoSpaceDE w:val="0"/>
        <w:autoSpaceDN w:val="0"/>
        <w:adjustRightInd w:val="0"/>
        <w:rPr>
          <w:rFonts w:ascii="Arial" w:hAnsi="Arial" w:cs="Arial"/>
          <w:b/>
          <w:bCs/>
          <w:color w:val="000000"/>
          <w:sz w:val="24"/>
          <w:szCs w:val="24"/>
        </w:rPr>
      </w:pPr>
    </w:p>
    <w:p w14:paraId="65B2924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3.13 IF A FACULTY NEEDS TO CHANGE THESE BASIC </w:t>
      </w:r>
      <w:r>
        <w:rPr>
          <w:rFonts w:ascii="Arial" w:hAnsi="Arial" w:cs="Arial"/>
          <w:color w:val="000000"/>
          <w:sz w:val="24"/>
          <w:szCs w:val="24"/>
        </w:rPr>
        <w:t>rules and procedures,</w:t>
      </w:r>
    </w:p>
    <w:p w14:paraId="0EA2379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variations will be shown in the individual Course HSC Assessment policies</w:t>
      </w:r>
    </w:p>
    <w:p w14:paraId="003C2DA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handed out in class, or you will be notified in writing. Check each of your subject</w:t>
      </w:r>
    </w:p>
    <w:p w14:paraId="1FAFE1D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policies carefully.</w:t>
      </w:r>
    </w:p>
    <w:p w14:paraId="3977D936" w14:textId="77777777" w:rsidR="005B1A85" w:rsidRDefault="005B1A85" w:rsidP="005B1A85">
      <w:pPr>
        <w:autoSpaceDE w:val="0"/>
        <w:autoSpaceDN w:val="0"/>
        <w:adjustRightInd w:val="0"/>
        <w:rPr>
          <w:rFonts w:ascii="Arial" w:hAnsi="Arial" w:cs="Arial"/>
          <w:b/>
          <w:bCs/>
          <w:color w:val="000000"/>
          <w:sz w:val="24"/>
          <w:szCs w:val="24"/>
        </w:rPr>
      </w:pPr>
    </w:p>
    <w:p w14:paraId="45D4C84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3.14 ALL SUBMISSIONS FOR SPECIAL CONSIDERATION </w:t>
      </w:r>
      <w:r>
        <w:rPr>
          <w:rFonts w:ascii="Arial" w:hAnsi="Arial" w:cs="Arial"/>
          <w:color w:val="000000"/>
          <w:sz w:val="24"/>
          <w:szCs w:val="24"/>
        </w:rPr>
        <w:t>(3, 4, 5, 10) must be in</w:t>
      </w:r>
    </w:p>
    <w:p w14:paraId="0F13451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writing and submitted on an Illness/Misadventure Claim form at the earliest possible</w:t>
      </w:r>
    </w:p>
    <w:p w14:paraId="714DAD1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date and discussed with the Academic Coordinator. (Remember that once marks are</w:t>
      </w:r>
    </w:p>
    <w:p w14:paraId="4BF708C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decided and recorded they cannot be changed). The Academic Coordinator in consultation with your class teacher, and with the Academic Committee, will have the final responsibility of making the decision, and the discretion to make alternative</w:t>
      </w:r>
    </w:p>
    <w:p w14:paraId="5F17981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arrangements if necessary.</w:t>
      </w:r>
    </w:p>
    <w:p w14:paraId="2731E114" w14:textId="77777777" w:rsidR="005B1A85" w:rsidRDefault="005B1A85" w:rsidP="005B1A85">
      <w:pPr>
        <w:autoSpaceDE w:val="0"/>
        <w:autoSpaceDN w:val="0"/>
        <w:adjustRightInd w:val="0"/>
        <w:rPr>
          <w:rFonts w:cs="Calibri"/>
          <w:color w:val="FFFFFF"/>
          <w:sz w:val="40"/>
          <w:szCs w:val="40"/>
        </w:rPr>
      </w:pPr>
    </w:p>
    <w:p w14:paraId="3F947D6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4.  HONESTY IN HSC ASSESSMENT – THE STANDARD</w:t>
      </w:r>
    </w:p>
    <w:p w14:paraId="3E9AC629" w14:textId="77777777" w:rsidR="005B1A85" w:rsidRDefault="005B1A85" w:rsidP="005B1A85">
      <w:pPr>
        <w:pStyle w:val="NoSpacing"/>
      </w:pPr>
    </w:p>
    <w:p w14:paraId="52B0D72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standard sets out the requirements of NESA for students submitting their own</w:t>
      </w:r>
    </w:p>
    <w:p w14:paraId="653ADF3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work in HSC assessments.  Candidates for the Higher School Certificate, as well as their teachers and others who may guide them, are required to comply with this standard.</w:t>
      </w:r>
    </w:p>
    <w:p w14:paraId="1E9217F9" w14:textId="77777777" w:rsidR="005B1A85" w:rsidRDefault="005B1A85" w:rsidP="005B1A85">
      <w:pPr>
        <w:autoSpaceDE w:val="0"/>
        <w:autoSpaceDN w:val="0"/>
        <w:adjustRightInd w:val="0"/>
        <w:rPr>
          <w:rFonts w:ascii="Arial" w:hAnsi="Arial" w:cs="Arial"/>
          <w:color w:val="000000"/>
          <w:sz w:val="24"/>
          <w:szCs w:val="24"/>
        </w:rPr>
      </w:pPr>
    </w:p>
    <w:p w14:paraId="65AE80E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honesty of students in completing assessment tasks, examination and submitted</w:t>
      </w:r>
    </w:p>
    <w:p w14:paraId="7292EDE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works, and of teachers and others in guiding students, underpins the integrity of the</w:t>
      </w:r>
    </w:p>
    <w:p w14:paraId="09BDEA0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Higher School Certificate. Throughout the assessment process, the highest level of</w:t>
      </w:r>
    </w:p>
    <w:p w14:paraId="55C6BA4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honesty is required.</w:t>
      </w:r>
    </w:p>
    <w:p w14:paraId="43E4D2B7" w14:textId="77777777" w:rsidR="005B1A85" w:rsidRDefault="005B1A85" w:rsidP="005B1A85">
      <w:pPr>
        <w:autoSpaceDE w:val="0"/>
        <w:autoSpaceDN w:val="0"/>
        <w:adjustRightInd w:val="0"/>
        <w:rPr>
          <w:rFonts w:ascii="Arial" w:hAnsi="Arial" w:cs="Arial"/>
          <w:color w:val="000000"/>
          <w:sz w:val="24"/>
          <w:szCs w:val="24"/>
        </w:rPr>
      </w:pPr>
    </w:p>
    <w:p w14:paraId="3C7494A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Each student’s mark will be determined by the quality of the work produced by the</w:t>
      </w:r>
    </w:p>
    <w:p w14:paraId="5F7823F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 only. To demonstrate honesty, any component of a student’s work that has</w:t>
      </w:r>
    </w:p>
    <w:p w14:paraId="1F0864E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been written, created or developed by others must be acknowledged in </w:t>
      </w:r>
      <w:proofErr w:type="gramStart"/>
      <w:r>
        <w:rPr>
          <w:rFonts w:ascii="Arial" w:hAnsi="Arial" w:cs="Arial"/>
          <w:color w:val="000000"/>
          <w:sz w:val="24"/>
          <w:szCs w:val="24"/>
        </w:rPr>
        <w:t>accordance</w:t>
      </w:r>
      <w:proofErr w:type="gramEnd"/>
    </w:p>
    <w:p w14:paraId="201448F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with NESA’s subject-specific documentation. Use of inclusion of material from</w:t>
      </w:r>
    </w:p>
    <w:p w14:paraId="453FEB0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other sources such as books, </w:t>
      </w:r>
      <w:proofErr w:type="gramStart"/>
      <w:r>
        <w:rPr>
          <w:rFonts w:ascii="Arial" w:hAnsi="Arial" w:cs="Arial"/>
          <w:color w:val="000000"/>
          <w:sz w:val="24"/>
          <w:szCs w:val="24"/>
        </w:rPr>
        <w:t>journals</w:t>
      </w:r>
      <w:proofErr w:type="gramEnd"/>
      <w:r>
        <w:rPr>
          <w:rFonts w:ascii="Arial" w:hAnsi="Arial" w:cs="Arial"/>
          <w:color w:val="000000"/>
          <w:sz w:val="24"/>
          <w:szCs w:val="24"/>
        </w:rPr>
        <w:t xml:space="preserve"> and electronic sources, including the internet,</w:t>
      </w:r>
    </w:p>
    <w:p w14:paraId="4028F17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must be acknowledged. General teaching and learning do not require formal</w:t>
      </w:r>
    </w:p>
    <w:p w14:paraId="7DC5493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acknowledgement.</w:t>
      </w:r>
    </w:p>
    <w:p w14:paraId="14967FAD" w14:textId="77777777" w:rsidR="005B1A85" w:rsidRDefault="005B1A85" w:rsidP="005B1A85">
      <w:pPr>
        <w:autoSpaceDE w:val="0"/>
        <w:autoSpaceDN w:val="0"/>
        <w:adjustRightInd w:val="0"/>
        <w:rPr>
          <w:rFonts w:ascii="Arial" w:hAnsi="Arial" w:cs="Arial"/>
          <w:color w:val="000000"/>
          <w:sz w:val="24"/>
          <w:szCs w:val="24"/>
        </w:rPr>
      </w:pPr>
    </w:p>
    <w:p w14:paraId="6CACC86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Dishonest </w:t>
      </w:r>
      <w:proofErr w:type="spellStart"/>
      <w:r>
        <w:rPr>
          <w:rFonts w:ascii="Arial" w:hAnsi="Arial" w:cs="Arial"/>
          <w:color w:val="000000"/>
          <w:sz w:val="24"/>
          <w:szCs w:val="24"/>
        </w:rPr>
        <w:t>behaviour</w:t>
      </w:r>
      <w:proofErr w:type="spellEnd"/>
      <w:r>
        <w:rPr>
          <w:rFonts w:ascii="Arial" w:hAnsi="Arial" w:cs="Arial"/>
          <w:color w:val="000000"/>
          <w:sz w:val="24"/>
          <w:szCs w:val="24"/>
        </w:rPr>
        <w:t xml:space="preserve"> carried out for the purpose of gaining unfair advantage in the</w:t>
      </w:r>
    </w:p>
    <w:p w14:paraId="3B91900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assessment process constitutes malpractice, or cheating. Malpractice in any form,</w:t>
      </w:r>
    </w:p>
    <w:p w14:paraId="5A4F50C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including plagiarism, is unacceptable.  NESA treats allegations of malpractice very seriously and detected malpractice will limit a student’s marks and </w:t>
      </w:r>
      <w:proofErr w:type="spellStart"/>
      <w:r>
        <w:rPr>
          <w:rFonts w:ascii="Arial" w:hAnsi="Arial" w:cs="Arial"/>
          <w:color w:val="000000"/>
          <w:sz w:val="24"/>
          <w:szCs w:val="24"/>
        </w:rPr>
        <w:t>jeopardise</w:t>
      </w:r>
      <w:proofErr w:type="spellEnd"/>
      <w:r>
        <w:rPr>
          <w:rFonts w:ascii="Arial" w:hAnsi="Arial" w:cs="Arial"/>
          <w:color w:val="000000"/>
          <w:sz w:val="24"/>
          <w:szCs w:val="24"/>
        </w:rPr>
        <w:t xml:space="preserve"> his/her Higher School Certificate. Should malpractice be suspected, students will be required to demonstrate that all unacknowledged work is entirely their own. Serious deliberate acts of malpractice amount to corrupt conduct and, where appropriate, NESA will report matters to the independent Commission against Corruption.</w:t>
      </w:r>
    </w:p>
    <w:p w14:paraId="2FD9F1C1" w14:textId="77777777" w:rsidR="005B1A85" w:rsidRDefault="005B1A85" w:rsidP="005B1A85">
      <w:pPr>
        <w:autoSpaceDE w:val="0"/>
        <w:autoSpaceDN w:val="0"/>
        <w:adjustRightInd w:val="0"/>
        <w:ind w:left="5040" w:firstLine="720"/>
        <w:rPr>
          <w:rFonts w:ascii="Arial" w:hAnsi="Arial" w:cs="Arial"/>
          <w:color w:val="000000"/>
          <w:sz w:val="24"/>
          <w:szCs w:val="24"/>
        </w:rPr>
      </w:pPr>
      <w:r>
        <w:rPr>
          <w:rFonts w:ascii="Arial" w:hAnsi="Arial" w:cs="Arial"/>
          <w:color w:val="000000"/>
          <w:sz w:val="24"/>
          <w:szCs w:val="24"/>
        </w:rPr>
        <w:t>(NESA ACE MANUAL)</w:t>
      </w:r>
    </w:p>
    <w:p w14:paraId="571C3355" w14:textId="77777777" w:rsidR="005B1A85" w:rsidRDefault="005B1A85" w:rsidP="005B1A85">
      <w:pPr>
        <w:autoSpaceDE w:val="0"/>
        <w:autoSpaceDN w:val="0"/>
        <w:adjustRightInd w:val="0"/>
        <w:rPr>
          <w:rFonts w:ascii="Arial" w:hAnsi="Arial" w:cs="Arial"/>
          <w:color w:val="000000"/>
          <w:sz w:val="24"/>
          <w:szCs w:val="24"/>
        </w:rPr>
      </w:pPr>
    </w:p>
    <w:p w14:paraId="6FEA22E3" w14:textId="74EE481C" w:rsidR="00FD389C" w:rsidRDefault="00FD389C">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745146AA" w14:textId="77777777" w:rsidR="005B1A85" w:rsidRDefault="005B1A85" w:rsidP="005B1A85">
      <w:pPr>
        <w:autoSpaceDE w:val="0"/>
        <w:autoSpaceDN w:val="0"/>
        <w:adjustRightInd w:val="0"/>
        <w:rPr>
          <w:rFonts w:ascii="Arial" w:hAnsi="Arial" w:cs="Arial"/>
          <w:b/>
          <w:bCs/>
          <w:color w:val="000000"/>
          <w:sz w:val="24"/>
          <w:szCs w:val="24"/>
        </w:rPr>
      </w:pPr>
    </w:p>
    <w:p w14:paraId="04494499" w14:textId="77777777" w:rsidR="005B1A85" w:rsidRDefault="005B1A85" w:rsidP="005B1A85">
      <w:pPr>
        <w:autoSpaceDE w:val="0"/>
        <w:autoSpaceDN w:val="0"/>
        <w:adjustRightInd w:val="0"/>
        <w:rPr>
          <w:rFonts w:ascii="Arial" w:hAnsi="Arial" w:cs="Arial"/>
          <w:b/>
          <w:bCs/>
          <w:color w:val="000000"/>
          <w:sz w:val="24"/>
          <w:szCs w:val="24"/>
        </w:rPr>
      </w:pPr>
    </w:p>
    <w:p w14:paraId="09D944E0"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4.1 HONESTY IN HSC ASSESSMENT; WHAT CONSTITUTES MALPRACTICE</w:t>
      </w:r>
    </w:p>
    <w:p w14:paraId="6F340E0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All work presented in assessment tasks and external examinations (including</w:t>
      </w:r>
    </w:p>
    <w:p w14:paraId="3B0C104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submitted works and practical examinations) must be a student’s own or must be</w:t>
      </w:r>
    </w:p>
    <w:p w14:paraId="58D8F12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acknowledged appropriately. Malpractice, including plagiarism, could lead to</w:t>
      </w:r>
    </w:p>
    <w:p w14:paraId="15A8F11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students receiving zero marks and will </w:t>
      </w:r>
      <w:proofErr w:type="spellStart"/>
      <w:r>
        <w:rPr>
          <w:rFonts w:ascii="Arial" w:hAnsi="Arial" w:cs="Arial"/>
          <w:color w:val="000000"/>
          <w:sz w:val="24"/>
          <w:szCs w:val="24"/>
        </w:rPr>
        <w:t>jeopardise</w:t>
      </w:r>
      <w:proofErr w:type="spellEnd"/>
      <w:r>
        <w:rPr>
          <w:rFonts w:ascii="Arial" w:hAnsi="Arial" w:cs="Arial"/>
          <w:color w:val="000000"/>
          <w:sz w:val="24"/>
          <w:szCs w:val="24"/>
        </w:rPr>
        <w:t xml:space="preserve"> their Higher School certificate</w:t>
      </w:r>
    </w:p>
    <w:p w14:paraId="0D36ADF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results.</w:t>
      </w:r>
    </w:p>
    <w:p w14:paraId="05BDB58E" w14:textId="77777777" w:rsidR="005B1A85" w:rsidRDefault="005B1A85" w:rsidP="005B1A85">
      <w:pPr>
        <w:autoSpaceDE w:val="0"/>
        <w:autoSpaceDN w:val="0"/>
        <w:adjustRightInd w:val="0"/>
        <w:rPr>
          <w:rFonts w:ascii="Arial" w:hAnsi="Arial" w:cs="Arial"/>
          <w:color w:val="000000"/>
          <w:sz w:val="24"/>
          <w:szCs w:val="24"/>
        </w:rPr>
      </w:pPr>
    </w:p>
    <w:p w14:paraId="59EAB89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Malpractice is any activity that allows students to gain an unfair advantage over other</w:t>
      </w:r>
    </w:p>
    <w:p w14:paraId="1CB949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students.  It includes, but not limited to:</w:t>
      </w:r>
    </w:p>
    <w:p w14:paraId="0B42FE78"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copying someone else’s work in part or in whole, and presenting it as their own</w:t>
      </w:r>
    </w:p>
    <w:p w14:paraId="2428FE96"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material directly from books, journals, </w:t>
      </w:r>
      <w:proofErr w:type="gramStart"/>
      <w:r>
        <w:rPr>
          <w:rFonts w:ascii="Arial" w:hAnsi="Arial" w:cs="Arial"/>
          <w:color w:val="000000"/>
          <w:sz w:val="24"/>
          <w:szCs w:val="24"/>
        </w:rPr>
        <w:t>CDs</w:t>
      </w:r>
      <w:proofErr w:type="gramEnd"/>
      <w:r>
        <w:rPr>
          <w:rFonts w:ascii="Arial" w:hAnsi="Arial" w:cs="Arial"/>
          <w:color w:val="000000"/>
          <w:sz w:val="24"/>
          <w:szCs w:val="24"/>
        </w:rPr>
        <w:t xml:space="preserve"> or the internet without reference to the source</w:t>
      </w:r>
    </w:p>
    <w:p w14:paraId="53BB94C9"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buying, </w:t>
      </w:r>
      <w:proofErr w:type="gramStart"/>
      <w:r>
        <w:rPr>
          <w:rFonts w:ascii="Arial" w:hAnsi="Arial" w:cs="Arial"/>
          <w:color w:val="000000"/>
          <w:sz w:val="24"/>
          <w:szCs w:val="24"/>
        </w:rPr>
        <w:t>stealing</w:t>
      </w:r>
      <w:proofErr w:type="gramEnd"/>
      <w:r>
        <w:rPr>
          <w:rFonts w:ascii="Arial" w:hAnsi="Arial" w:cs="Arial"/>
          <w:color w:val="000000"/>
          <w:sz w:val="24"/>
          <w:szCs w:val="24"/>
        </w:rPr>
        <w:t xml:space="preserve"> or borrowing another person’s work and presenting it as their own</w:t>
      </w:r>
    </w:p>
    <w:p w14:paraId="5E47CA1F"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submitting work to which another person, such as a parent, </w:t>
      </w:r>
      <w:proofErr w:type="gramStart"/>
      <w:r>
        <w:rPr>
          <w:rFonts w:ascii="Arial" w:hAnsi="Arial" w:cs="Arial"/>
          <w:color w:val="000000"/>
          <w:sz w:val="24"/>
          <w:szCs w:val="24"/>
        </w:rPr>
        <w:t>coach</w:t>
      </w:r>
      <w:proofErr w:type="gramEnd"/>
      <w:r>
        <w:rPr>
          <w:rFonts w:ascii="Arial" w:hAnsi="Arial" w:cs="Arial"/>
          <w:color w:val="000000"/>
          <w:sz w:val="24"/>
          <w:szCs w:val="24"/>
        </w:rPr>
        <w:t xml:space="preserve"> or subject</w:t>
      </w:r>
    </w:p>
    <w:p w14:paraId="0321DEB5"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expert, has continued substantially using words, ideas, designs or the workmanship of others in practical and performance tasks without appropriate </w:t>
      </w:r>
      <w:proofErr w:type="gramStart"/>
      <w:r>
        <w:rPr>
          <w:rFonts w:ascii="Arial" w:hAnsi="Arial" w:cs="Arial"/>
          <w:color w:val="000000"/>
          <w:sz w:val="24"/>
          <w:szCs w:val="24"/>
        </w:rPr>
        <w:t>acknowledgement</w:t>
      </w:r>
      <w:proofErr w:type="gramEnd"/>
    </w:p>
    <w:p w14:paraId="45697841"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paying someone to write or prepare material</w:t>
      </w:r>
    </w:p>
    <w:p w14:paraId="7A373FC9"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breaching school examination rules</w:t>
      </w:r>
    </w:p>
    <w:p w14:paraId="349701A0"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using non-approved aids during an assessment task</w:t>
      </w:r>
    </w:p>
    <w:p w14:paraId="2026177E"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contriving false explanations to explain work not handed in by the due date</w:t>
      </w:r>
    </w:p>
    <w:p w14:paraId="705FF15F"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assisting another student to engage in malpractice.</w:t>
      </w:r>
    </w:p>
    <w:p w14:paraId="2BBBB6FC"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using electronic devices such as - phones or smart watches</w:t>
      </w:r>
    </w:p>
    <w:p w14:paraId="5B67A38F"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case of suspected plagiarism, students will be required to provide evidence that all unacknowledged work is entirely their own. Such evidence might include but is not limited to the student:</w:t>
      </w:r>
    </w:p>
    <w:p w14:paraId="31FA7FC3" w14:textId="77777777" w:rsidR="005B1A85" w:rsidRDefault="005B1A85" w:rsidP="005B1A85">
      <w:pPr>
        <w:pStyle w:val="ListParagraph"/>
        <w:numPr>
          <w:ilvl w:val="1"/>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providing evidence of an explaining the process of their work, which might include diaries, journals or notes, working plans or sketches, and progressive drafts to show the development of their </w:t>
      </w:r>
      <w:proofErr w:type="gramStart"/>
      <w:r>
        <w:rPr>
          <w:rFonts w:ascii="Arial" w:hAnsi="Arial" w:cs="Arial"/>
          <w:color w:val="000000"/>
          <w:sz w:val="24"/>
          <w:szCs w:val="24"/>
        </w:rPr>
        <w:t>ideas</w:t>
      </w:r>
      <w:proofErr w:type="gramEnd"/>
    </w:p>
    <w:p w14:paraId="72043B5F" w14:textId="77777777" w:rsidR="005B1A85" w:rsidRDefault="005B1A85" w:rsidP="005B1A85">
      <w:pPr>
        <w:pStyle w:val="ListParagraph"/>
        <w:numPr>
          <w:ilvl w:val="1"/>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Answering questions regarding the assessment task, examination or submitted work under investigation, to demonstrate their knowledge, understanding and skills.</w:t>
      </w:r>
    </w:p>
    <w:p w14:paraId="27669C0E" w14:textId="77777777" w:rsidR="005B1A85" w:rsidRDefault="005B1A85" w:rsidP="005B1A85">
      <w:pPr>
        <w:autoSpaceDE w:val="0"/>
        <w:autoSpaceDN w:val="0"/>
        <w:adjustRightInd w:val="0"/>
        <w:rPr>
          <w:rFonts w:cs="Calibri"/>
          <w:color w:val="000000"/>
        </w:rPr>
      </w:pPr>
    </w:p>
    <w:p w14:paraId="267D9855"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HIGHER SCHOOL CERTIFICATE</w:t>
      </w:r>
    </w:p>
    <w:p w14:paraId="3B49C727" w14:textId="77777777" w:rsidR="005B1A85" w:rsidRDefault="005B1A85" w:rsidP="005B1A85">
      <w:pPr>
        <w:autoSpaceDE w:val="0"/>
        <w:autoSpaceDN w:val="0"/>
        <w:adjustRightInd w:val="0"/>
        <w:rPr>
          <w:rFonts w:ascii="Arial" w:hAnsi="Arial" w:cs="Arial"/>
          <w:b/>
          <w:bCs/>
          <w:color w:val="000000"/>
          <w:sz w:val="28"/>
          <w:szCs w:val="28"/>
        </w:rPr>
      </w:pPr>
      <w:r>
        <w:rPr>
          <w:rFonts w:ascii="Arial" w:hAnsi="Arial" w:cs="Arial"/>
          <w:b/>
          <w:bCs/>
          <w:color w:val="000000"/>
          <w:sz w:val="28"/>
          <w:szCs w:val="28"/>
        </w:rPr>
        <w:t>ILLNESS/MISADVENTURE APPEAL FORM</w:t>
      </w:r>
    </w:p>
    <w:p w14:paraId="1869E795" w14:textId="77777777" w:rsidR="005B1A85" w:rsidRDefault="005B1A85" w:rsidP="005B1A85">
      <w:pPr>
        <w:autoSpaceDE w:val="0"/>
        <w:autoSpaceDN w:val="0"/>
        <w:adjustRightInd w:val="0"/>
        <w:rPr>
          <w:rFonts w:ascii="Arial" w:hAnsi="Arial" w:cs="Arial"/>
          <w:b/>
          <w:bCs/>
          <w:color w:val="000000"/>
          <w:sz w:val="28"/>
          <w:szCs w:val="28"/>
        </w:rPr>
      </w:pPr>
    </w:p>
    <w:p w14:paraId="31E5EC6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If you consider that your performance in an Assessment Task was adversely</w:t>
      </w:r>
    </w:p>
    <w:p w14:paraId="5CAA60B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affected by illness or misadventure occurring immediately prior to or during the task.</w:t>
      </w:r>
    </w:p>
    <w:p w14:paraId="0F4D22A7"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OR</w:t>
      </w:r>
    </w:p>
    <w:p w14:paraId="1D370FC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If you are/were unable to attend an Assessment Task due to illness or misadventure</w:t>
      </w:r>
    </w:p>
    <w:p w14:paraId="6465E89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occurring immediately before or during the task.</w:t>
      </w:r>
    </w:p>
    <w:p w14:paraId="3499B144" w14:textId="77777777" w:rsidR="005B1A85" w:rsidRDefault="005B1A85" w:rsidP="005B1A85">
      <w:pPr>
        <w:autoSpaceDE w:val="0"/>
        <w:autoSpaceDN w:val="0"/>
        <w:adjustRightInd w:val="0"/>
        <w:rPr>
          <w:rFonts w:ascii="Arial" w:hAnsi="Arial" w:cs="Arial"/>
          <w:color w:val="000000"/>
          <w:sz w:val="24"/>
          <w:szCs w:val="24"/>
        </w:rPr>
      </w:pPr>
    </w:p>
    <w:p w14:paraId="07325C9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YOU SHOULD COMPLETE THIS FORM</w:t>
      </w:r>
    </w:p>
    <w:p w14:paraId="3215D881" w14:textId="77777777" w:rsidR="005B1A85" w:rsidRDefault="005B1A85" w:rsidP="005B1A85">
      <w:pPr>
        <w:autoSpaceDE w:val="0"/>
        <w:autoSpaceDN w:val="0"/>
        <w:adjustRightInd w:val="0"/>
        <w:rPr>
          <w:rFonts w:ascii="Arial" w:hAnsi="Arial" w:cs="Arial"/>
          <w:b/>
          <w:bCs/>
          <w:color w:val="000000"/>
          <w:sz w:val="24"/>
          <w:szCs w:val="24"/>
        </w:rPr>
      </w:pPr>
    </w:p>
    <w:p w14:paraId="0B1F9EB0" w14:textId="77777777" w:rsidR="005B1A85" w:rsidRDefault="005B1A85" w:rsidP="005B1A85">
      <w:pPr>
        <w:autoSpaceDE w:val="0"/>
        <w:autoSpaceDN w:val="0"/>
        <w:adjustRightInd w:val="0"/>
        <w:rPr>
          <w:rFonts w:ascii="Arial" w:hAnsi="Arial" w:cs="Arial"/>
          <w:i/>
          <w:color w:val="000000"/>
        </w:rPr>
      </w:pPr>
      <w:r>
        <w:rPr>
          <w:rFonts w:ascii="Arial" w:hAnsi="Arial" w:cs="Arial"/>
          <w:i/>
          <w:color w:val="000000"/>
        </w:rPr>
        <w:t>(Please consult the Blue Hills College HSC Assessment Policy before completing the</w:t>
      </w:r>
    </w:p>
    <w:p w14:paraId="571786E6" w14:textId="77777777" w:rsidR="005B1A85" w:rsidRDefault="005B1A85" w:rsidP="005B1A85">
      <w:pPr>
        <w:autoSpaceDE w:val="0"/>
        <w:autoSpaceDN w:val="0"/>
        <w:adjustRightInd w:val="0"/>
        <w:rPr>
          <w:rFonts w:ascii="Arial" w:hAnsi="Arial" w:cs="Arial"/>
          <w:i/>
          <w:color w:val="000000"/>
        </w:rPr>
      </w:pPr>
      <w:r>
        <w:rPr>
          <w:rFonts w:ascii="Arial" w:hAnsi="Arial" w:cs="Arial"/>
          <w:i/>
          <w:color w:val="000000"/>
        </w:rPr>
        <w:t>Form).</w:t>
      </w:r>
    </w:p>
    <w:p w14:paraId="3C9F11E7" w14:textId="77777777" w:rsidR="005B1A85" w:rsidRDefault="005B1A85" w:rsidP="005B1A85">
      <w:pPr>
        <w:rPr>
          <w:rFonts w:ascii="Arial" w:hAnsi="Arial" w:cs="Arial"/>
          <w:color w:val="000000"/>
          <w:sz w:val="20"/>
          <w:szCs w:val="20"/>
        </w:rPr>
      </w:pPr>
      <w:r>
        <w:rPr>
          <w:rFonts w:ascii="Arial" w:hAnsi="Arial" w:cs="Arial"/>
          <w:color w:val="000000"/>
          <w:sz w:val="20"/>
          <w:szCs w:val="20"/>
        </w:rPr>
        <w:br w:type="page"/>
      </w:r>
    </w:p>
    <w:p w14:paraId="3D7E976C" w14:textId="7F099B70" w:rsidR="005B1A85" w:rsidRDefault="005B1A85" w:rsidP="005B1A85">
      <w:pPr>
        <w:autoSpaceDE w:val="0"/>
        <w:autoSpaceDN w:val="0"/>
        <w:adjustRightInd w:val="0"/>
        <w:jc w:val="center"/>
        <w:rPr>
          <w:rFonts w:ascii="Arial" w:hAnsi="Arial" w:cs="Arial"/>
          <w:b/>
          <w:bCs/>
          <w:color w:val="000000"/>
          <w:sz w:val="24"/>
          <w:szCs w:val="24"/>
        </w:rPr>
      </w:pPr>
      <w:r>
        <w:rPr>
          <w:rFonts w:ascii="Arial" w:hAnsi="Arial" w:cs="Arial"/>
          <w:b/>
          <w:noProof/>
          <w:color w:val="000000"/>
          <w:sz w:val="24"/>
          <w:szCs w:val="24"/>
          <w:lang w:eastAsia="en-AU"/>
        </w:rPr>
        <w:drawing>
          <wp:inline distT="0" distB="0" distL="0" distR="0" wp14:anchorId="1585F809" wp14:editId="21E23B4C">
            <wp:extent cx="88265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901700"/>
                    </a:xfrm>
                    <a:prstGeom prst="rect">
                      <a:avLst/>
                    </a:prstGeom>
                    <a:noFill/>
                    <a:ln>
                      <a:noFill/>
                    </a:ln>
                  </pic:spPr>
                </pic:pic>
              </a:graphicData>
            </a:graphic>
          </wp:inline>
        </w:drawing>
      </w:r>
    </w:p>
    <w:p w14:paraId="3C83CF2B" w14:textId="77777777" w:rsidR="005B1A85" w:rsidRDefault="005B1A85" w:rsidP="005B1A85">
      <w:pPr>
        <w:autoSpaceDE w:val="0"/>
        <w:autoSpaceDN w:val="0"/>
        <w:adjustRightInd w:val="0"/>
        <w:rPr>
          <w:rFonts w:ascii="Arial" w:hAnsi="Arial" w:cs="Arial"/>
          <w:b/>
          <w:bCs/>
          <w:color w:val="000000"/>
          <w:sz w:val="24"/>
          <w:szCs w:val="24"/>
        </w:rPr>
      </w:pPr>
    </w:p>
    <w:p w14:paraId="27AF82A8"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BLUE HILLS COLLEGE</w:t>
      </w:r>
    </w:p>
    <w:p w14:paraId="13343F4D" w14:textId="77777777" w:rsidR="005B1A85" w:rsidRDefault="005B1A85" w:rsidP="005B1A85">
      <w:pPr>
        <w:autoSpaceDE w:val="0"/>
        <w:autoSpaceDN w:val="0"/>
        <w:adjustRightInd w:val="0"/>
        <w:jc w:val="center"/>
        <w:rPr>
          <w:rFonts w:ascii="Arial" w:hAnsi="Arial" w:cs="Arial"/>
          <w:b/>
          <w:bCs/>
          <w:color w:val="000000"/>
          <w:sz w:val="28"/>
          <w:szCs w:val="28"/>
        </w:rPr>
      </w:pPr>
    </w:p>
    <w:p w14:paraId="566D1F66"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ILLNESS/MISADVENTURE APPEAL FORM</w:t>
      </w:r>
    </w:p>
    <w:p w14:paraId="335A6F43" w14:textId="77777777" w:rsidR="005B1A85" w:rsidRDefault="005B1A85" w:rsidP="005B1A85">
      <w:pPr>
        <w:autoSpaceDE w:val="0"/>
        <w:autoSpaceDN w:val="0"/>
        <w:adjustRightInd w:val="0"/>
        <w:rPr>
          <w:rFonts w:ascii="Arial" w:hAnsi="Arial" w:cs="Arial"/>
          <w:b/>
          <w:bCs/>
          <w:color w:val="000000"/>
          <w:sz w:val="24"/>
          <w:szCs w:val="24"/>
        </w:rPr>
      </w:pPr>
    </w:p>
    <w:p w14:paraId="2F6B23B3" w14:textId="77777777" w:rsidR="005B1A85" w:rsidRDefault="005B1A85" w:rsidP="005B1A85">
      <w:pPr>
        <w:autoSpaceDE w:val="0"/>
        <w:autoSpaceDN w:val="0"/>
        <w:adjustRightInd w:val="0"/>
        <w:rPr>
          <w:rFonts w:ascii="Arial" w:hAnsi="Arial" w:cs="Arial"/>
          <w:b/>
          <w:bCs/>
          <w:color w:val="000000"/>
          <w:sz w:val="24"/>
          <w:szCs w:val="24"/>
        </w:rPr>
      </w:pPr>
    </w:p>
    <w:p w14:paraId="3C455302" w14:textId="77777777" w:rsidR="005B1A85" w:rsidRDefault="005B1A85" w:rsidP="005B1A85">
      <w:pPr>
        <w:autoSpaceDE w:val="0"/>
        <w:autoSpaceDN w:val="0"/>
        <w:adjustRightInd w:val="0"/>
        <w:rPr>
          <w:rFonts w:ascii="Arial" w:hAnsi="Arial" w:cs="Arial"/>
          <w:b/>
          <w:bCs/>
          <w:color w:val="000000"/>
          <w:sz w:val="24"/>
          <w:szCs w:val="24"/>
        </w:rPr>
      </w:pPr>
    </w:p>
    <w:p w14:paraId="4A8E4A6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Name: </w:t>
      </w:r>
      <w:r>
        <w:rPr>
          <w:rFonts w:ascii="Arial" w:hAnsi="Arial" w:cs="Arial"/>
          <w:color w:val="000000"/>
          <w:sz w:val="24"/>
          <w:szCs w:val="24"/>
        </w:rPr>
        <w:t xml:space="preserve">_________________________________ </w:t>
      </w:r>
      <w:r>
        <w:rPr>
          <w:rFonts w:ascii="Arial" w:hAnsi="Arial" w:cs="Arial"/>
          <w:b/>
          <w:bCs/>
          <w:color w:val="000000"/>
          <w:sz w:val="24"/>
          <w:szCs w:val="24"/>
        </w:rPr>
        <w:t xml:space="preserve">Roll Class: </w:t>
      </w:r>
      <w:r>
        <w:rPr>
          <w:rFonts w:ascii="Arial" w:hAnsi="Arial" w:cs="Arial"/>
          <w:color w:val="000000"/>
          <w:sz w:val="24"/>
          <w:szCs w:val="24"/>
        </w:rPr>
        <w:t>__________________</w:t>
      </w:r>
    </w:p>
    <w:p w14:paraId="4FC9CAC7" w14:textId="77777777" w:rsidR="005B1A85" w:rsidRDefault="005B1A85" w:rsidP="005B1A85">
      <w:pPr>
        <w:autoSpaceDE w:val="0"/>
        <w:autoSpaceDN w:val="0"/>
        <w:adjustRightInd w:val="0"/>
        <w:rPr>
          <w:rFonts w:ascii="Arial" w:hAnsi="Arial" w:cs="Arial"/>
          <w:color w:val="000000"/>
          <w:sz w:val="24"/>
          <w:szCs w:val="24"/>
        </w:rPr>
      </w:pPr>
    </w:p>
    <w:p w14:paraId="0B75215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Subject: </w:t>
      </w:r>
      <w:r>
        <w:rPr>
          <w:rFonts w:ascii="Arial" w:hAnsi="Arial" w:cs="Arial"/>
          <w:color w:val="000000"/>
          <w:sz w:val="24"/>
          <w:szCs w:val="24"/>
        </w:rPr>
        <w:t xml:space="preserve">______________________ </w:t>
      </w:r>
      <w:r>
        <w:rPr>
          <w:rFonts w:ascii="Arial" w:hAnsi="Arial" w:cs="Arial"/>
          <w:b/>
          <w:bCs/>
          <w:color w:val="000000"/>
          <w:sz w:val="24"/>
          <w:szCs w:val="24"/>
        </w:rPr>
        <w:t xml:space="preserve">Date of Assessment Task: </w:t>
      </w:r>
      <w:r>
        <w:rPr>
          <w:rFonts w:ascii="Arial" w:hAnsi="Arial" w:cs="Arial"/>
          <w:color w:val="000000"/>
          <w:sz w:val="24"/>
          <w:szCs w:val="24"/>
        </w:rPr>
        <w:t>______________</w:t>
      </w:r>
    </w:p>
    <w:p w14:paraId="278BDEEB" w14:textId="77777777" w:rsidR="005B1A85" w:rsidRDefault="005B1A85" w:rsidP="005B1A85">
      <w:pPr>
        <w:autoSpaceDE w:val="0"/>
        <w:autoSpaceDN w:val="0"/>
        <w:adjustRightInd w:val="0"/>
        <w:rPr>
          <w:rFonts w:ascii="Arial" w:hAnsi="Arial" w:cs="Arial"/>
          <w:color w:val="000000"/>
          <w:sz w:val="24"/>
          <w:szCs w:val="24"/>
        </w:rPr>
      </w:pPr>
    </w:p>
    <w:p w14:paraId="3BF3A39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Class Teacher: </w:t>
      </w:r>
      <w:r>
        <w:rPr>
          <w:rFonts w:ascii="Arial" w:hAnsi="Arial" w:cs="Arial"/>
          <w:color w:val="000000"/>
          <w:sz w:val="24"/>
          <w:szCs w:val="24"/>
        </w:rPr>
        <w:t xml:space="preserve">_________________ </w:t>
      </w:r>
      <w:r>
        <w:rPr>
          <w:rFonts w:ascii="Arial" w:hAnsi="Arial" w:cs="Arial"/>
          <w:b/>
          <w:bCs/>
          <w:color w:val="000000"/>
          <w:sz w:val="24"/>
          <w:szCs w:val="24"/>
        </w:rPr>
        <w:t xml:space="preserve">Academic Coordinator: </w:t>
      </w:r>
      <w:r>
        <w:rPr>
          <w:rFonts w:ascii="Arial" w:hAnsi="Arial" w:cs="Arial"/>
          <w:color w:val="000000"/>
          <w:sz w:val="24"/>
          <w:szCs w:val="24"/>
        </w:rPr>
        <w:t>________________</w:t>
      </w:r>
    </w:p>
    <w:p w14:paraId="0CD7462D" w14:textId="77777777" w:rsidR="005B1A85" w:rsidRDefault="005B1A85" w:rsidP="005B1A85">
      <w:pPr>
        <w:autoSpaceDE w:val="0"/>
        <w:autoSpaceDN w:val="0"/>
        <w:adjustRightInd w:val="0"/>
        <w:rPr>
          <w:rFonts w:ascii="Arial" w:hAnsi="Arial" w:cs="Arial"/>
          <w:color w:val="000000"/>
          <w:sz w:val="24"/>
          <w:szCs w:val="24"/>
        </w:rPr>
      </w:pPr>
    </w:p>
    <w:p w14:paraId="39ABE4E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Type of Appeal: </w:t>
      </w:r>
      <w:r>
        <w:rPr>
          <w:rFonts w:ascii="Arial" w:hAnsi="Arial" w:cs="Arial"/>
          <w:color w:val="000000"/>
          <w:sz w:val="24"/>
          <w:szCs w:val="24"/>
        </w:rPr>
        <w:t>(</w:t>
      </w:r>
      <w:r>
        <w:rPr>
          <w:rFonts w:ascii="Arial" w:hAnsi="Arial" w:cs="Arial"/>
          <w:i/>
          <w:color w:val="000000"/>
          <w:sz w:val="24"/>
          <w:szCs w:val="24"/>
        </w:rPr>
        <w:t xml:space="preserve">please </w:t>
      </w:r>
      <w:proofErr w:type="gramStart"/>
      <w:r>
        <w:rPr>
          <w:rFonts w:ascii="Arial" w:hAnsi="Arial" w:cs="Arial"/>
          <w:i/>
          <w:color w:val="000000"/>
          <w:sz w:val="24"/>
          <w:szCs w:val="24"/>
        </w:rPr>
        <w:t>circle</w:t>
      </w:r>
      <w:r>
        <w:rPr>
          <w:rFonts w:ascii="Arial" w:hAnsi="Arial" w:cs="Arial"/>
          <w:color w:val="000000"/>
          <w:sz w:val="24"/>
          <w:szCs w:val="24"/>
        </w:rPr>
        <w:t xml:space="preserve">)   </w:t>
      </w:r>
      <w:proofErr w:type="gramEnd"/>
      <w:r>
        <w:rPr>
          <w:rFonts w:ascii="Arial" w:hAnsi="Arial" w:cs="Arial"/>
          <w:color w:val="000000"/>
          <w:sz w:val="24"/>
          <w:szCs w:val="24"/>
        </w:rPr>
        <w:t xml:space="preserve"> ILLNESS or  MISADVENTURE</w:t>
      </w:r>
    </w:p>
    <w:p w14:paraId="1279EA88" w14:textId="77777777" w:rsidR="005B1A85" w:rsidRDefault="005B1A85" w:rsidP="005B1A85">
      <w:pPr>
        <w:autoSpaceDE w:val="0"/>
        <w:autoSpaceDN w:val="0"/>
        <w:adjustRightInd w:val="0"/>
        <w:rPr>
          <w:rFonts w:ascii="Arial" w:hAnsi="Arial" w:cs="Arial"/>
          <w:color w:val="000000"/>
          <w:sz w:val="24"/>
          <w:szCs w:val="24"/>
        </w:rPr>
      </w:pPr>
    </w:p>
    <w:p w14:paraId="6A27311B" w14:textId="77777777" w:rsidR="005B1A85" w:rsidRDefault="005B1A85" w:rsidP="005B1A85">
      <w:pPr>
        <w:autoSpaceDE w:val="0"/>
        <w:autoSpaceDN w:val="0"/>
        <w:adjustRightInd w:val="0"/>
        <w:rPr>
          <w:rFonts w:ascii="Arial" w:hAnsi="Arial" w:cs="Arial"/>
          <w:color w:val="000000"/>
        </w:rPr>
      </w:pPr>
      <w:r>
        <w:rPr>
          <w:rFonts w:ascii="Arial" w:hAnsi="Arial" w:cs="Arial"/>
          <w:b/>
          <w:bCs/>
          <w:color w:val="000000"/>
        </w:rPr>
        <w:t xml:space="preserve">Instructions: </w:t>
      </w:r>
      <w:r>
        <w:rPr>
          <w:rFonts w:ascii="Arial" w:hAnsi="Arial" w:cs="Arial"/>
          <w:color w:val="000000"/>
        </w:rPr>
        <w:t>For the circumstances of your appeal to be accurately assessed, the following</w:t>
      </w:r>
    </w:p>
    <w:p w14:paraId="7C93C082" w14:textId="77777777" w:rsidR="005B1A85" w:rsidRDefault="005B1A85" w:rsidP="005B1A85">
      <w:pPr>
        <w:autoSpaceDE w:val="0"/>
        <w:autoSpaceDN w:val="0"/>
        <w:adjustRightInd w:val="0"/>
        <w:rPr>
          <w:rFonts w:ascii="Arial" w:hAnsi="Arial" w:cs="Arial"/>
          <w:color w:val="000000"/>
        </w:rPr>
      </w:pPr>
      <w:r>
        <w:rPr>
          <w:rFonts w:ascii="Arial" w:hAnsi="Arial" w:cs="Arial"/>
          <w:color w:val="000000"/>
        </w:rPr>
        <w:t>information is required:</w:t>
      </w:r>
    </w:p>
    <w:p w14:paraId="4B4D240D" w14:textId="77777777" w:rsidR="005B1A85" w:rsidRDefault="005B1A85" w:rsidP="005B1A85">
      <w:pPr>
        <w:autoSpaceDE w:val="0"/>
        <w:autoSpaceDN w:val="0"/>
        <w:adjustRightInd w:val="0"/>
        <w:rPr>
          <w:rFonts w:ascii="Arial" w:hAnsi="Arial" w:cs="Arial"/>
          <w:b/>
          <w:bCs/>
          <w:color w:val="000000"/>
        </w:rPr>
      </w:pPr>
    </w:p>
    <w:p w14:paraId="696CE50E"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In case of illness:</w:t>
      </w:r>
    </w:p>
    <w:p w14:paraId="119C3E3A"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 xml:space="preserve">the date of onset of </w:t>
      </w:r>
      <w:proofErr w:type="gramStart"/>
      <w:r>
        <w:rPr>
          <w:rFonts w:ascii="Arial" w:hAnsi="Arial" w:cs="Arial"/>
          <w:color w:val="000000"/>
        </w:rPr>
        <w:t>illness;</w:t>
      </w:r>
      <w:proofErr w:type="gramEnd"/>
    </w:p>
    <w:p w14:paraId="320BFF61"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an indication of the duration of the condition.</w:t>
      </w:r>
    </w:p>
    <w:p w14:paraId="1150EA95" w14:textId="77777777" w:rsidR="005B1A85" w:rsidRDefault="005B1A85" w:rsidP="005B1A85">
      <w:pPr>
        <w:autoSpaceDE w:val="0"/>
        <w:autoSpaceDN w:val="0"/>
        <w:adjustRightInd w:val="0"/>
        <w:rPr>
          <w:rFonts w:ascii="Arial" w:hAnsi="Arial" w:cs="Arial"/>
          <w:b/>
          <w:bCs/>
          <w:color w:val="000000"/>
        </w:rPr>
      </w:pPr>
    </w:p>
    <w:p w14:paraId="68440E66"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In case of misadventure:</w:t>
      </w:r>
    </w:p>
    <w:p w14:paraId="15E948B5"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 xml:space="preserve">the date and time of the occurrence and subsequent </w:t>
      </w:r>
      <w:proofErr w:type="gramStart"/>
      <w:r>
        <w:rPr>
          <w:rFonts w:ascii="Arial" w:hAnsi="Arial" w:cs="Arial"/>
          <w:color w:val="000000"/>
        </w:rPr>
        <w:t>events;</w:t>
      </w:r>
      <w:proofErr w:type="gramEnd"/>
    </w:p>
    <w:p w14:paraId="3196FF94"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a description of the occurrence.</w:t>
      </w:r>
    </w:p>
    <w:p w14:paraId="08D7909C" w14:textId="77777777" w:rsidR="005B1A85" w:rsidRDefault="005B1A85" w:rsidP="005B1A85">
      <w:pPr>
        <w:autoSpaceDE w:val="0"/>
        <w:autoSpaceDN w:val="0"/>
        <w:adjustRightInd w:val="0"/>
        <w:rPr>
          <w:rFonts w:ascii="Arial" w:hAnsi="Arial" w:cs="Arial"/>
          <w:b/>
          <w:bCs/>
          <w:color w:val="000000"/>
        </w:rPr>
      </w:pPr>
    </w:p>
    <w:p w14:paraId="50D35ADB"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NB: Please attach supporting documentation</w:t>
      </w:r>
    </w:p>
    <w:p w14:paraId="57516783" w14:textId="77777777" w:rsidR="005B1A85" w:rsidRDefault="005B1A85" w:rsidP="005B1A85">
      <w:pPr>
        <w:autoSpaceDE w:val="0"/>
        <w:autoSpaceDN w:val="0"/>
        <w:adjustRightInd w:val="0"/>
        <w:rPr>
          <w:rFonts w:ascii="Arial" w:hAnsi="Arial" w:cs="Arial"/>
          <w:color w:val="000000"/>
          <w:sz w:val="24"/>
          <w:szCs w:val="24"/>
        </w:rPr>
      </w:pPr>
    </w:p>
    <w:p w14:paraId="68FCF244" w14:textId="77777777" w:rsidR="005B1A85" w:rsidRDefault="005B1A85" w:rsidP="005B1A85">
      <w:pPr>
        <w:autoSpaceDE w:val="0"/>
        <w:autoSpaceDN w:val="0"/>
        <w:adjustRightInd w:val="0"/>
        <w:rPr>
          <w:rFonts w:ascii="Arial" w:hAnsi="Arial" w:cs="Arial"/>
          <w:color w:val="000000"/>
        </w:rPr>
      </w:pPr>
      <w:r>
        <w:rPr>
          <w:rFonts w:ascii="Arial" w:hAnsi="Arial" w:cs="Arial"/>
          <w:b/>
          <w:bCs/>
          <w:color w:val="000000"/>
        </w:rPr>
        <w:t xml:space="preserve">Details: </w:t>
      </w:r>
      <w:r>
        <w:rPr>
          <w:rFonts w:ascii="Arial" w:hAnsi="Arial" w:cs="Arial"/>
          <w:color w:val="000000"/>
        </w:rPr>
        <w:t>please indicate how this affected your performance.</w:t>
      </w:r>
    </w:p>
    <w:p w14:paraId="4AE70733" w14:textId="77777777" w:rsidR="005B1A85" w:rsidRDefault="005B1A85" w:rsidP="005B1A85">
      <w:pPr>
        <w:autoSpaceDE w:val="0"/>
        <w:autoSpaceDN w:val="0"/>
        <w:adjustRightInd w:val="0"/>
        <w:rPr>
          <w:rFonts w:ascii="Arial" w:hAnsi="Arial" w:cs="Arial"/>
          <w:color w:val="000000"/>
        </w:rPr>
      </w:pPr>
    </w:p>
    <w:p w14:paraId="1C0C09F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14E72BCA" w14:textId="77777777" w:rsidR="005B1A85" w:rsidRDefault="005B1A85" w:rsidP="005B1A85">
      <w:pPr>
        <w:autoSpaceDE w:val="0"/>
        <w:autoSpaceDN w:val="0"/>
        <w:adjustRightInd w:val="0"/>
        <w:rPr>
          <w:rFonts w:ascii="Arial" w:hAnsi="Arial" w:cs="Arial"/>
          <w:color w:val="000000"/>
          <w:sz w:val="24"/>
          <w:szCs w:val="24"/>
        </w:rPr>
      </w:pPr>
    </w:p>
    <w:p w14:paraId="03879CC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4975C10" w14:textId="77777777" w:rsidR="005B1A85" w:rsidRDefault="005B1A85" w:rsidP="005B1A85">
      <w:pPr>
        <w:autoSpaceDE w:val="0"/>
        <w:autoSpaceDN w:val="0"/>
        <w:adjustRightInd w:val="0"/>
        <w:rPr>
          <w:rFonts w:ascii="Arial" w:hAnsi="Arial" w:cs="Arial"/>
          <w:color w:val="000000"/>
          <w:sz w:val="24"/>
          <w:szCs w:val="24"/>
        </w:rPr>
      </w:pPr>
    </w:p>
    <w:p w14:paraId="3DB3816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A77C048" w14:textId="77777777" w:rsidR="005B1A85" w:rsidRDefault="005B1A85" w:rsidP="005B1A85">
      <w:pPr>
        <w:autoSpaceDE w:val="0"/>
        <w:autoSpaceDN w:val="0"/>
        <w:adjustRightInd w:val="0"/>
        <w:rPr>
          <w:rFonts w:ascii="Arial" w:hAnsi="Arial" w:cs="Arial"/>
          <w:color w:val="000000"/>
          <w:sz w:val="24"/>
          <w:szCs w:val="24"/>
        </w:rPr>
      </w:pPr>
    </w:p>
    <w:p w14:paraId="4F1853A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34E5B80" w14:textId="77777777" w:rsidR="005B1A85" w:rsidRDefault="005B1A85" w:rsidP="005B1A85">
      <w:pPr>
        <w:autoSpaceDE w:val="0"/>
        <w:autoSpaceDN w:val="0"/>
        <w:adjustRightInd w:val="0"/>
        <w:rPr>
          <w:rFonts w:ascii="Arial" w:hAnsi="Arial" w:cs="Arial"/>
          <w:color w:val="000000"/>
          <w:sz w:val="24"/>
          <w:szCs w:val="24"/>
        </w:rPr>
      </w:pPr>
    </w:p>
    <w:p w14:paraId="201926E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FF71B73" w14:textId="77777777" w:rsidR="005B1A85" w:rsidRDefault="005B1A85" w:rsidP="005B1A85">
      <w:pPr>
        <w:autoSpaceDE w:val="0"/>
        <w:autoSpaceDN w:val="0"/>
        <w:adjustRightInd w:val="0"/>
        <w:rPr>
          <w:rFonts w:ascii="Arial" w:hAnsi="Arial" w:cs="Arial"/>
          <w:color w:val="000000"/>
          <w:sz w:val="24"/>
          <w:szCs w:val="24"/>
        </w:rPr>
      </w:pPr>
    </w:p>
    <w:p w14:paraId="45E5045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DE33C83" w14:textId="77777777" w:rsidR="005B1A85" w:rsidRDefault="005B1A85" w:rsidP="005B1A85">
      <w:pPr>
        <w:autoSpaceDE w:val="0"/>
        <w:autoSpaceDN w:val="0"/>
        <w:adjustRightInd w:val="0"/>
        <w:rPr>
          <w:rFonts w:ascii="Arial" w:hAnsi="Arial" w:cs="Arial"/>
          <w:color w:val="000000"/>
          <w:sz w:val="24"/>
          <w:szCs w:val="24"/>
        </w:rPr>
      </w:pPr>
    </w:p>
    <w:p w14:paraId="11956A6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C207C64" w14:textId="77777777" w:rsidR="005B1A85" w:rsidRDefault="005B1A85" w:rsidP="005B1A85">
      <w:pPr>
        <w:autoSpaceDE w:val="0"/>
        <w:autoSpaceDN w:val="0"/>
        <w:adjustRightInd w:val="0"/>
        <w:rPr>
          <w:rFonts w:ascii="Arial" w:hAnsi="Arial" w:cs="Arial"/>
          <w:color w:val="000000"/>
          <w:sz w:val="24"/>
          <w:szCs w:val="24"/>
        </w:rPr>
      </w:pPr>
    </w:p>
    <w:p w14:paraId="7550C2E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652B339" w14:textId="77777777" w:rsidR="005B1A85" w:rsidRDefault="005B1A85" w:rsidP="005B1A85">
      <w:pPr>
        <w:autoSpaceDE w:val="0"/>
        <w:autoSpaceDN w:val="0"/>
        <w:adjustRightInd w:val="0"/>
        <w:rPr>
          <w:rFonts w:ascii="Arial" w:hAnsi="Arial" w:cs="Arial"/>
          <w:color w:val="000000"/>
          <w:sz w:val="24"/>
          <w:szCs w:val="24"/>
        </w:rPr>
      </w:pPr>
    </w:p>
    <w:p w14:paraId="1DB2634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Student's signature: _________________ Parent's signature: __________________</w:t>
      </w:r>
    </w:p>
    <w:p w14:paraId="5F9879C1" w14:textId="77777777" w:rsidR="005B1A85" w:rsidRDefault="005B1A85" w:rsidP="005B1A85">
      <w:pPr>
        <w:autoSpaceDE w:val="0"/>
        <w:autoSpaceDN w:val="0"/>
        <w:adjustRightInd w:val="0"/>
        <w:rPr>
          <w:rFonts w:ascii="Arial" w:hAnsi="Arial" w:cs="Arial"/>
          <w:color w:val="000000"/>
          <w:sz w:val="24"/>
          <w:szCs w:val="24"/>
        </w:rPr>
      </w:pPr>
    </w:p>
    <w:p w14:paraId="7783D9D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Date: ________________________ Date: ______________________</w:t>
      </w:r>
    </w:p>
    <w:p w14:paraId="18483F08" w14:textId="77777777" w:rsidR="005B1A85" w:rsidRDefault="005B1A85" w:rsidP="005B1A85">
      <w:pPr>
        <w:autoSpaceDE w:val="0"/>
        <w:autoSpaceDN w:val="0"/>
        <w:adjustRightInd w:val="0"/>
        <w:rPr>
          <w:rFonts w:ascii="Arial" w:hAnsi="Arial" w:cs="Arial"/>
          <w:color w:val="000000"/>
          <w:sz w:val="24"/>
          <w:szCs w:val="24"/>
        </w:rPr>
      </w:pPr>
    </w:p>
    <w:p w14:paraId="26A6E58F" w14:textId="77777777" w:rsidR="005B1A85" w:rsidRDefault="005B1A85" w:rsidP="005B1A85">
      <w:pPr>
        <w:autoSpaceDE w:val="0"/>
        <w:autoSpaceDN w:val="0"/>
        <w:adjustRightInd w:val="0"/>
        <w:rPr>
          <w:rFonts w:ascii="Arial" w:hAnsi="Arial" w:cs="Arial"/>
          <w:b/>
          <w:bCs/>
          <w:color w:val="FF0000"/>
          <w:sz w:val="24"/>
          <w:szCs w:val="24"/>
        </w:rPr>
      </w:pPr>
      <w:r>
        <w:rPr>
          <w:rFonts w:ascii="Arial" w:hAnsi="Arial" w:cs="Arial"/>
          <w:color w:val="000000"/>
          <w:sz w:val="24"/>
          <w:szCs w:val="24"/>
        </w:rPr>
        <w:t xml:space="preserve">Please hand this completed form to the Academic Coordinator </w:t>
      </w:r>
      <w:r>
        <w:rPr>
          <w:rFonts w:ascii="Arial" w:hAnsi="Arial" w:cs="Arial"/>
          <w:b/>
          <w:bCs/>
          <w:color w:val="FF0000"/>
          <w:sz w:val="24"/>
          <w:szCs w:val="24"/>
        </w:rPr>
        <w:t>within 5 school days</w:t>
      </w:r>
    </w:p>
    <w:p w14:paraId="6BC155A5" w14:textId="77777777" w:rsidR="005B1A85" w:rsidRDefault="005B1A85" w:rsidP="005B1A85">
      <w:pPr>
        <w:autoSpaceDE w:val="0"/>
        <w:autoSpaceDN w:val="0"/>
        <w:adjustRightInd w:val="0"/>
        <w:rPr>
          <w:rFonts w:ascii="Arial" w:hAnsi="Arial" w:cs="Arial"/>
          <w:color w:val="FF0000"/>
          <w:sz w:val="24"/>
          <w:szCs w:val="24"/>
        </w:rPr>
      </w:pPr>
      <w:r>
        <w:rPr>
          <w:rFonts w:ascii="Arial" w:hAnsi="Arial" w:cs="Arial"/>
          <w:b/>
          <w:bCs/>
          <w:color w:val="FF0000"/>
          <w:sz w:val="24"/>
          <w:szCs w:val="24"/>
        </w:rPr>
        <w:t>of the task’s due date</w:t>
      </w:r>
      <w:r>
        <w:rPr>
          <w:rFonts w:ascii="Arial" w:hAnsi="Arial" w:cs="Arial"/>
          <w:color w:val="FF0000"/>
          <w:sz w:val="24"/>
          <w:szCs w:val="24"/>
        </w:rPr>
        <w:t>.</w:t>
      </w:r>
    </w:p>
    <w:p w14:paraId="72FF8BB5" w14:textId="77777777" w:rsidR="005B1A85" w:rsidRDefault="005B1A85" w:rsidP="005B1A85">
      <w:pPr>
        <w:autoSpaceDE w:val="0"/>
        <w:autoSpaceDN w:val="0"/>
        <w:adjustRightInd w:val="0"/>
        <w:rPr>
          <w:rFonts w:ascii="Arial" w:hAnsi="Arial" w:cs="Arial"/>
          <w:color w:val="000000"/>
          <w:sz w:val="24"/>
          <w:szCs w:val="24"/>
        </w:rPr>
      </w:pPr>
    </w:p>
    <w:p w14:paraId="509F86D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w:t>
      </w:r>
    </w:p>
    <w:p w14:paraId="13045866" w14:textId="77777777" w:rsidR="005B1A85" w:rsidRDefault="005B1A85" w:rsidP="005B1A85">
      <w:pPr>
        <w:autoSpaceDE w:val="0"/>
        <w:autoSpaceDN w:val="0"/>
        <w:adjustRightInd w:val="0"/>
        <w:rPr>
          <w:rFonts w:ascii="Arial" w:hAnsi="Arial" w:cs="Arial"/>
          <w:b/>
          <w:bCs/>
          <w:color w:val="000000"/>
          <w:sz w:val="24"/>
          <w:szCs w:val="24"/>
        </w:rPr>
      </w:pPr>
    </w:p>
    <w:p w14:paraId="28BFEB5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FOR SCHOOL USE ONLY:</w:t>
      </w:r>
    </w:p>
    <w:p w14:paraId="65B346FC" w14:textId="77777777" w:rsidR="005B1A85" w:rsidRDefault="005B1A85" w:rsidP="005B1A85">
      <w:pPr>
        <w:autoSpaceDE w:val="0"/>
        <w:autoSpaceDN w:val="0"/>
        <w:adjustRightInd w:val="0"/>
        <w:rPr>
          <w:rFonts w:ascii="Arial" w:hAnsi="Arial" w:cs="Arial"/>
          <w:b/>
          <w:bCs/>
          <w:color w:val="000000"/>
          <w:sz w:val="24"/>
          <w:szCs w:val="24"/>
        </w:rPr>
      </w:pPr>
    </w:p>
    <w:p w14:paraId="29B7131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Comments by Teacher / Academic Coordinator</w:t>
      </w:r>
      <w:r>
        <w:rPr>
          <w:rFonts w:ascii="Arial" w:hAnsi="Arial" w:cs="Arial"/>
          <w:color w:val="000000"/>
          <w:sz w:val="24"/>
          <w:szCs w:val="24"/>
        </w:rPr>
        <w:t>:</w:t>
      </w:r>
    </w:p>
    <w:p w14:paraId="6F64B950" w14:textId="77777777" w:rsidR="005B1A85" w:rsidRDefault="005B1A85" w:rsidP="005B1A85">
      <w:pPr>
        <w:autoSpaceDE w:val="0"/>
        <w:autoSpaceDN w:val="0"/>
        <w:adjustRightInd w:val="0"/>
        <w:rPr>
          <w:rFonts w:ascii="Arial" w:hAnsi="Arial" w:cs="Arial"/>
          <w:color w:val="000000"/>
          <w:sz w:val="24"/>
          <w:szCs w:val="24"/>
        </w:rPr>
      </w:pPr>
    </w:p>
    <w:p w14:paraId="06262F5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1F3116C" w14:textId="77777777" w:rsidR="005B1A85" w:rsidRDefault="005B1A85" w:rsidP="005B1A85">
      <w:pPr>
        <w:autoSpaceDE w:val="0"/>
        <w:autoSpaceDN w:val="0"/>
        <w:adjustRightInd w:val="0"/>
        <w:rPr>
          <w:rFonts w:ascii="Arial" w:hAnsi="Arial" w:cs="Arial"/>
          <w:color w:val="000000"/>
          <w:sz w:val="24"/>
          <w:szCs w:val="24"/>
        </w:rPr>
      </w:pPr>
    </w:p>
    <w:p w14:paraId="64F0168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699D1F05" w14:textId="77777777" w:rsidR="005B1A85" w:rsidRDefault="005B1A85" w:rsidP="005B1A85">
      <w:pPr>
        <w:autoSpaceDE w:val="0"/>
        <w:autoSpaceDN w:val="0"/>
        <w:adjustRightInd w:val="0"/>
        <w:rPr>
          <w:rFonts w:ascii="Arial" w:hAnsi="Arial" w:cs="Arial"/>
          <w:color w:val="000000"/>
          <w:sz w:val="24"/>
          <w:szCs w:val="24"/>
        </w:rPr>
      </w:pPr>
    </w:p>
    <w:p w14:paraId="4BBBFBD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5B8B4E8" w14:textId="77777777" w:rsidR="005B1A85" w:rsidRDefault="005B1A85" w:rsidP="005B1A85">
      <w:pPr>
        <w:autoSpaceDE w:val="0"/>
        <w:autoSpaceDN w:val="0"/>
        <w:adjustRightInd w:val="0"/>
        <w:rPr>
          <w:rFonts w:ascii="Arial" w:hAnsi="Arial" w:cs="Arial"/>
          <w:color w:val="000000"/>
          <w:sz w:val="24"/>
          <w:szCs w:val="24"/>
        </w:rPr>
      </w:pPr>
    </w:p>
    <w:p w14:paraId="1A00E74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FB61F3C" w14:textId="77777777" w:rsidR="005B1A85" w:rsidRDefault="005B1A85" w:rsidP="005B1A85">
      <w:pPr>
        <w:autoSpaceDE w:val="0"/>
        <w:autoSpaceDN w:val="0"/>
        <w:adjustRightInd w:val="0"/>
        <w:rPr>
          <w:rFonts w:ascii="Arial" w:hAnsi="Arial" w:cs="Arial"/>
          <w:color w:val="000000"/>
          <w:sz w:val="24"/>
          <w:szCs w:val="24"/>
        </w:rPr>
      </w:pPr>
    </w:p>
    <w:p w14:paraId="78D9055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8AF559E" w14:textId="77777777" w:rsidR="005B1A85" w:rsidRDefault="005B1A85" w:rsidP="005B1A85">
      <w:pPr>
        <w:autoSpaceDE w:val="0"/>
        <w:autoSpaceDN w:val="0"/>
        <w:adjustRightInd w:val="0"/>
        <w:rPr>
          <w:rFonts w:ascii="Arial" w:hAnsi="Arial" w:cs="Arial"/>
          <w:color w:val="000000"/>
          <w:sz w:val="24"/>
          <w:szCs w:val="24"/>
        </w:rPr>
      </w:pPr>
    </w:p>
    <w:p w14:paraId="3974550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EEFDEF1" w14:textId="77777777" w:rsidR="005B1A85" w:rsidRDefault="005B1A85" w:rsidP="005B1A85">
      <w:pPr>
        <w:autoSpaceDE w:val="0"/>
        <w:autoSpaceDN w:val="0"/>
        <w:adjustRightInd w:val="0"/>
        <w:rPr>
          <w:rFonts w:ascii="Arial" w:hAnsi="Arial" w:cs="Arial"/>
          <w:color w:val="000000"/>
          <w:sz w:val="10"/>
          <w:szCs w:val="10"/>
        </w:rPr>
      </w:pPr>
    </w:p>
    <w:p w14:paraId="134889C3" w14:textId="77777777" w:rsidR="005B1A85" w:rsidRDefault="005B1A85" w:rsidP="005B1A85">
      <w:pPr>
        <w:autoSpaceDE w:val="0"/>
        <w:autoSpaceDN w:val="0"/>
        <w:adjustRightInd w:val="0"/>
        <w:rPr>
          <w:rFonts w:ascii="Arial" w:hAnsi="Arial" w:cs="Arial"/>
          <w:color w:val="000000"/>
          <w:sz w:val="24"/>
          <w:szCs w:val="24"/>
        </w:rPr>
      </w:pPr>
    </w:p>
    <w:p w14:paraId="60D9B8E2"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DECISION:</w:t>
      </w:r>
    </w:p>
    <w:p w14:paraId="1B96950A" w14:textId="77777777" w:rsidR="005B1A85" w:rsidRDefault="005B1A85" w:rsidP="005B1A85">
      <w:pPr>
        <w:autoSpaceDE w:val="0"/>
        <w:autoSpaceDN w:val="0"/>
        <w:adjustRightInd w:val="0"/>
        <w:rPr>
          <w:rFonts w:ascii="Arial" w:hAnsi="Arial" w:cs="Arial"/>
          <w:b/>
          <w:bCs/>
          <w:color w:val="000000"/>
        </w:rPr>
      </w:pPr>
    </w:p>
    <w:p w14:paraId="7AE0596D" w14:textId="1EFF1C5C" w:rsidR="005B1A85" w:rsidRDefault="005B1A85" w:rsidP="005B1A85">
      <w:pPr>
        <w:autoSpaceDE w:val="0"/>
        <w:autoSpaceDN w:val="0"/>
        <w:adjustRightInd w:val="0"/>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4656" behindDoc="0" locked="0" layoutInCell="1" allowOverlap="1" wp14:anchorId="19A9556C" wp14:editId="23B2D76C">
                <wp:simplePos x="0" y="0"/>
                <wp:positionH relativeFrom="column">
                  <wp:posOffset>2133600</wp:posOffset>
                </wp:positionH>
                <wp:positionV relativeFrom="paragraph">
                  <wp:posOffset>17780</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9B276F" id="Rectangle 8" o:spid="_x0000_s1026" style="position:absolute;margin-left:168pt;margin-top:1.4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NV3cArcAAAA&#10;CAEAAA8AAABkcnMvZG93bnJldi54bWxMj0FLw0AQhe+C/2EZwUuxm7YQSsymiKL0IIJVD9422TEb&#10;m50N2Wkb/73jyR4/3vDme+VmCr064pi6SAYW8wwUUhNdR62B97fHmzWoxJac7SOhgR9MsKkuL0pb&#10;uHiiVzzuuFVSQqmwBjzzUGidGo/BpnkckCT7imOwLDi22o32JOWh18ssy3WwHckHbwe899jsd4dg&#10;4HM7cfu9eOLnvZ19zLa+bl4eamOur6a7W1CME/8fw5++qEMlTnU8kEuqN7Ba5bKFDSxlgeSCwrVw&#10;vgZdlfp8QPULAAD//wMAUEsBAi0AFAAGAAgAAAAhALaDOJL+AAAA4QEAABMAAAAAAAAAAAAAAAAA&#10;AAAAAFtDb250ZW50X1R5cGVzXS54bWxQSwECLQAUAAYACAAAACEAOP0h/9YAAACUAQAACwAAAAAA&#10;AAAAAAAAAAAvAQAAX3JlbHMvLnJlbHNQSwECLQAUAAYACAAAACEAmlo4iXYCAABdBQAADgAAAAAA&#10;AAAAAAAAAAAuAgAAZHJzL2Uyb0RvYy54bWxQSwECLQAUAAYACAAAACEA1XdwCtwAAAAIAQAADwAA&#10;AAAAAAAAAAAAAADQBAAAZHJzL2Rvd25yZXYueG1sUEsFBgAAAAAEAAQA8wAAANkFAAAAAA==&#10;" filled="f" strokecolor="black [3213]" strokeweight="1pt"/>
            </w:pict>
          </mc:Fallback>
        </mc:AlternateContent>
      </w:r>
      <w:r>
        <w:rPr>
          <w:rFonts w:asciiTheme="minorHAnsi" w:hAnsiTheme="minorHAnsi" w:cstheme="minorBidi"/>
          <w:noProof/>
        </w:rPr>
        <mc:AlternateContent>
          <mc:Choice Requires="wps">
            <w:drawing>
              <wp:anchor distT="0" distB="0" distL="114300" distR="114300" simplePos="0" relativeHeight="251658752" behindDoc="0" locked="0" layoutInCell="1" allowOverlap="1" wp14:anchorId="103ED998" wp14:editId="266C5337">
                <wp:simplePos x="0" y="0"/>
                <wp:positionH relativeFrom="column">
                  <wp:posOffset>99060</wp:posOffset>
                </wp:positionH>
                <wp:positionV relativeFrom="paragraph">
                  <wp:posOffset>17780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BCD59" id="Rectangle 4" o:spid="_x0000_s1026" style="position:absolute;margin-left:7.8pt;margin-top:1.4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MxHNenbAAAA&#10;BgEAAA8AAABkcnMvZG93bnJldi54bWxMj0FLw0AQhe+C/2EZwUuxm1YMNWZTRFF6EMGqB2+T7JiN&#10;zc6G7LaN/97xpMeP93jzTbmefK8ONMYusIHFPANF3ATbcWvg7fXhYgUqJmSLfWAy8E0R1tXpSYmF&#10;DUd+ocM2tUpGOBZowKU0FFrHxpHHOA8DsWSfYfSYBMdW2xGPMu57vcyyXHvsWC44HOjOUbPb7r2B&#10;j82U2q/FY3ra4ex9tnF183xfG3N+Nt3egEo0pb8y/OqLOlTiVIc926h64atcmgaW8oDEl9eCtWC+&#10;Al2V+r9+9QMAAP//AwBQSwECLQAUAAYACAAAACEAtoM4kv4AAADhAQAAEwAAAAAAAAAAAAAAAAAA&#10;AAAAW0NvbnRlbnRfVHlwZXNdLnhtbFBLAQItABQABgAIAAAAIQA4/SH/1gAAAJQBAAALAAAAAAAA&#10;AAAAAAAAAC8BAABfcmVscy8ucmVsc1BLAQItABQABgAIAAAAIQCaWjiJdgIAAF0FAAAOAAAAAAAA&#10;AAAAAAAAAC4CAABkcnMvZTJvRG9jLnhtbFBLAQItABQABgAIAAAAIQDMRzXp2wAAAAYBAAAPAAAA&#10;AAAAAAAAAAAAANAEAABkcnMvZG93bnJldi54bWxQSwUGAAAAAAQABADzAAAA2AUAAAAA&#10;" filled="f" strokecolor="black [3213]" strokeweight="1pt"/>
            </w:pict>
          </mc:Fallback>
        </mc:AlternateContent>
      </w:r>
      <w:r>
        <w:rPr>
          <w:rFonts w:ascii="PMingLiU" w:eastAsia="PMingLiU" w:hAnsi="Arial" w:cs="PMingLiU" w:hint="eastAsia"/>
          <w:color w:val="000000"/>
          <w:sz w:val="24"/>
          <w:szCs w:val="24"/>
        </w:rPr>
        <w:t xml:space="preserve">          </w:t>
      </w:r>
      <w:r>
        <w:rPr>
          <w:rFonts w:ascii="Arial" w:hAnsi="Arial" w:cs="Arial"/>
          <w:color w:val="000000"/>
          <w:sz w:val="24"/>
          <w:szCs w:val="24"/>
        </w:rPr>
        <w:t xml:space="preserve">Appeal Upheld </w:t>
      </w:r>
      <w:r>
        <w:rPr>
          <w:rFonts w:ascii="Arial" w:hAnsi="Arial" w:cs="Arial"/>
          <w:color w:val="000000"/>
          <w:sz w:val="24"/>
          <w:szCs w:val="24"/>
        </w:rPr>
        <w:tab/>
      </w:r>
      <w:r>
        <w:rPr>
          <w:rFonts w:ascii="Arial" w:hAnsi="Arial" w:cs="Arial"/>
          <w:color w:val="000000"/>
          <w:sz w:val="24"/>
          <w:szCs w:val="24"/>
        </w:rPr>
        <w:tab/>
      </w:r>
      <w:r>
        <w:rPr>
          <w:rFonts w:ascii="PMingLiU" w:eastAsia="PMingLiU" w:hAnsi="Arial" w:cs="PMingLiU" w:hint="eastAsia"/>
          <w:color w:val="000000"/>
          <w:sz w:val="24"/>
          <w:szCs w:val="24"/>
        </w:rPr>
        <w:t xml:space="preserve">    </w:t>
      </w:r>
      <w:r>
        <w:rPr>
          <w:rFonts w:ascii="Arial" w:hAnsi="Arial" w:cs="Arial"/>
          <w:color w:val="000000"/>
          <w:sz w:val="24"/>
          <w:szCs w:val="24"/>
        </w:rPr>
        <w:t>Appeal Declined</w:t>
      </w:r>
    </w:p>
    <w:p w14:paraId="0BD39EAA" w14:textId="77777777" w:rsidR="005B1A85" w:rsidRDefault="005B1A85" w:rsidP="005B1A85">
      <w:pPr>
        <w:autoSpaceDE w:val="0"/>
        <w:autoSpaceDN w:val="0"/>
        <w:adjustRightInd w:val="0"/>
        <w:rPr>
          <w:rFonts w:ascii="Arial" w:hAnsi="Arial" w:cs="Arial"/>
          <w:color w:val="000000"/>
          <w:sz w:val="24"/>
          <w:szCs w:val="24"/>
        </w:rPr>
      </w:pPr>
    </w:p>
    <w:p w14:paraId="507AA12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Comment:</w:t>
      </w:r>
    </w:p>
    <w:p w14:paraId="0B85DE6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29B262A6" w14:textId="77777777" w:rsidR="005B1A85" w:rsidRDefault="005B1A85" w:rsidP="005B1A85">
      <w:pPr>
        <w:autoSpaceDE w:val="0"/>
        <w:autoSpaceDN w:val="0"/>
        <w:adjustRightInd w:val="0"/>
        <w:rPr>
          <w:rFonts w:ascii="Arial" w:hAnsi="Arial" w:cs="Arial"/>
          <w:color w:val="000000"/>
          <w:sz w:val="24"/>
          <w:szCs w:val="24"/>
        </w:rPr>
      </w:pPr>
    </w:p>
    <w:p w14:paraId="3B7F417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1C002151" w14:textId="77777777" w:rsidR="005B1A85" w:rsidRDefault="005B1A85" w:rsidP="005B1A85">
      <w:pPr>
        <w:autoSpaceDE w:val="0"/>
        <w:autoSpaceDN w:val="0"/>
        <w:adjustRightInd w:val="0"/>
        <w:rPr>
          <w:rFonts w:ascii="Arial" w:hAnsi="Arial" w:cs="Arial"/>
          <w:color w:val="000000"/>
          <w:sz w:val="24"/>
          <w:szCs w:val="24"/>
        </w:rPr>
      </w:pPr>
    </w:p>
    <w:p w14:paraId="4C0AF02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5AABC5D5" w14:textId="77777777" w:rsidR="005B1A85" w:rsidRDefault="005B1A85" w:rsidP="005B1A85">
      <w:pPr>
        <w:autoSpaceDE w:val="0"/>
        <w:autoSpaceDN w:val="0"/>
        <w:adjustRightInd w:val="0"/>
        <w:rPr>
          <w:rFonts w:ascii="Arial" w:hAnsi="Arial" w:cs="Arial"/>
          <w:color w:val="000000"/>
          <w:sz w:val="24"/>
          <w:szCs w:val="24"/>
        </w:rPr>
      </w:pPr>
    </w:p>
    <w:p w14:paraId="0AD1690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1EB6F38F" w14:textId="77777777" w:rsidR="005B1A85" w:rsidRDefault="005B1A85" w:rsidP="005B1A85">
      <w:pPr>
        <w:autoSpaceDE w:val="0"/>
        <w:autoSpaceDN w:val="0"/>
        <w:adjustRightInd w:val="0"/>
        <w:rPr>
          <w:rFonts w:ascii="Arial" w:hAnsi="Arial" w:cs="Arial"/>
          <w:color w:val="000000"/>
          <w:sz w:val="24"/>
          <w:szCs w:val="24"/>
        </w:rPr>
      </w:pPr>
    </w:p>
    <w:p w14:paraId="6BAA6966" w14:textId="77777777" w:rsidR="005B1A85" w:rsidRDefault="005B1A85" w:rsidP="005B1A85">
      <w:pPr>
        <w:autoSpaceDE w:val="0"/>
        <w:autoSpaceDN w:val="0"/>
        <w:adjustRightInd w:val="0"/>
        <w:rPr>
          <w:rFonts w:ascii="Arial" w:hAnsi="Arial" w:cs="Arial"/>
          <w:color w:val="000000"/>
          <w:sz w:val="24"/>
          <w:szCs w:val="24"/>
        </w:rPr>
      </w:pPr>
    </w:p>
    <w:p w14:paraId="039A4D9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Signed: ______________________________ Date: _____________________</w:t>
      </w:r>
    </w:p>
    <w:p w14:paraId="519F641C" w14:textId="77777777" w:rsidR="005B1A85" w:rsidRDefault="005B1A85" w:rsidP="005B1A85">
      <w:pPr>
        <w:autoSpaceDE w:val="0"/>
        <w:autoSpaceDN w:val="0"/>
        <w:adjustRightInd w:val="0"/>
        <w:rPr>
          <w:rFonts w:ascii="Arial" w:hAnsi="Arial" w:cs="Arial"/>
          <w:b/>
          <w:bCs/>
          <w:color w:val="000000"/>
        </w:rPr>
      </w:pPr>
    </w:p>
    <w:p w14:paraId="6AD0603C" w14:textId="77777777" w:rsidR="005B1A85" w:rsidRDefault="005B1A85" w:rsidP="005B1A85">
      <w:pPr>
        <w:autoSpaceDE w:val="0"/>
        <w:autoSpaceDN w:val="0"/>
        <w:adjustRightInd w:val="0"/>
        <w:rPr>
          <w:rFonts w:ascii="Arial" w:hAnsi="Arial" w:cs="Arial"/>
          <w:b/>
          <w:bCs/>
          <w:color w:val="000000"/>
        </w:rPr>
      </w:pPr>
    </w:p>
    <w:p w14:paraId="5708C45F"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NOTIFICATION:</w:t>
      </w:r>
    </w:p>
    <w:p w14:paraId="066263FB" w14:textId="77777777" w:rsidR="005B1A85" w:rsidRDefault="005B1A85" w:rsidP="005B1A85">
      <w:pPr>
        <w:autoSpaceDE w:val="0"/>
        <w:autoSpaceDN w:val="0"/>
        <w:adjustRightInd w:val="0"/>
        <w:rPr>
          <w:rFonts w:ascii="Arial" w:hAnsi="Arial" w:cs="Arial"/>
          <w:b/>
          <w:bCs/>
          <w:color w:val="000000"/>
        </w:rPr>
      </w:pPr>
    </w:p>
    <w:p w14:paraId="07A24424" w14:textId="1E01C6EA" w:rsidR="005B1A85" w:rsidRDefault="005B1A85" w:rsidP="005B1A85">
      <w:pPr>
        <w:autoSpaceDE w:val="0"/>
        <w:autoSpaceDN w:val="0"/>
        <w:adjustRightInd w:val="0"/>
        <w:ind w:firstLine="720"/>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5680" behindDoc="0" locked="0" layoutInCell="1" allowOverlap="1" wp14:anchorId="562E4906" wp14:editId="32A278D1">
                <wp:simplePos x="0" y="0"/>
                <wp:positionH relativeFrom="column">
                  <wp:posOffset>0</wp:posOffset>
                </wp:positionH>
                <wp:positionV relativeFrom="paragraph">
                  <wp:posOffset>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39024" id="Rectangle 5" o:spid="_x0000_s1026" style="position:absolute;margin-left:0;margin-top:0;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I79up7YAAAA&#10;AwEAAA8AAABkcnMvZG93bnJldi54bWxMj0FLw0AQhe+C/2EZwUuxmxYRidkUUZQeRLDqwdskOyax&#10;2dmQnbbx3zvqQS8zPN7w5nvFagq92dOYusgOFvMMDHEdfceNg5fnu7NLMEmQPfaRycEnJViVx0cF&#10;5j4e+In2G2mMhnDK0UErMuTWprqlgGkeB2L13uMYUFSOjfUjHjQ89HaZZRc2YMf6ocWBblqqt5td&#10;cPC2nqT5WNzLwxZnr7N1W9WPt5VzpyfT9RUYoUn+juEbX9GhVKYq7tgn0zvQIvIz1Vueq6p+ty0L&#10;+5+9/AIAAP//AwBQSwECLQAUAAYACAAAACEAtoM4kv4AAADhAQAAEwAAAAAAAAAAAAAAAAAAAAAA&#10;W0NvbnRlbnRfVHlwZXNdLnhtbFBLAQItABQABgAIAAAAIQA4/SH/1gAAAJQBAAALAAAAAAAAAAAA&#10;AAAAAC8BAABfcmVscy8ucmVsc1BLAQItABQABgAIAAAAIQCaWjiJdgIAAF0FAAAOAAAAAAAAAAAA&#10;AAAAAC4CAABkcnMvZTJvRG9jLnhtbFBLAQItABQABgAIAAAAIQCO/bqe2AAAAAMBAAAPAAAAAAAA&#10;AAAAAAAAANAEAABkcnMvZG93bnJldi54bWxQSwUGAAAAAAQABADzAAAA1QUAAAAA&#10;" filled="f" strokecolor="black [3213]" strokeweight="1pt"/>
            </w:pict>
          </mc:Fallback>
        </mc:AlternateContent>
      </w:r>
      <w:r>
        <w:rPr>
          <w:rFonts w:ascii="Arial" w:hAnsi="Arial" w:cs="Arial"/>
          <w:color w:val="000000"/>
          <w:sz w:val="24"/>
          <w:szCs w:val="24"/>
        </w:rPr>
        <w:t>Principal informed Date: _____________________</w:t>
      </w:r>
    </w:p>
    <w:p w14:paraId="771CD624" w14:textId="77777777" w:rsidR="005B1A85" w:rsidRDefault="005B1A85" w:rsidP="005B1A85">
      <w:pPr>
        <w:autoSpaceDE w:val="0"/>
        <w:autoSpaceDN w:val="0"/>
        <w:adjustRightInd w:val="0"/>
        <w:ind w:firstLine="720"/>
        <w:rPr>
          <w:rFonts w:ascii="Arial" w:hAnsi="Arial" w:cs="Arial"/>
          <w:color w:val="000000"/>
          <w:sz w:val="24"/>
          <w:szCs w:val="24"/>
        </w:rPr>
      </w:pPr>
    </w:p>
    <w:p w14:paraId="285024B5" w14:textId="5DCF6B50" w:rsidR="005B1A85" w:rsidRDefault="005B1A85" w:rsidP="005B1A85">
      <w:pPr>
        <w:ind w:firstLine="720"/>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6704" behindDoc="0" locked="0" layoutInCell="1" allowOverlap="1" wp14:anchorId="48B45CD8" wp14:editId="54370533">
                <wp:simplePos x="0" y="0"/>
                <wp:positionH relativeFrom="column">
                  <wp:posOffset>0</wp:posOffset>
                </wp:positionH>
                <wp:positionV relativeFrom="paragraph">
                  <wp:posOffset>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AA53B" id="Rectangle 6" o:spid="_x0000_s1026" style="position:absolute;margin-left:0;margin-top:0;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I79up7YAAAA&#10;AwEAAA8AAABkcnMvZG93bnJldi54bWxMj0FLw0AQhe+C/2EZwUuxmxYRidkUUZQeRLDqwdskOyax&#10;2dmQnbbx3zvqQS8zPN7w5nvFagq92dOYusgOFvMMDHEdfceNg5fnu7NLMEmQPfaRycEnJViVx0cF&#10;5j4e+In2G2mMhnDK0UErMuTWprqlgGkeB2L13uMYUFSOjfUjHjQ89HaZZRc2YMf6ocWBblqqt5td&#10;cPC2nqT5WNzLwxZnr7N1W9WPt5VzpyfT9RUYoUn+juEbX9GhVKYq7tgn0zvQIvIz1Vueq6p+ty0L&#10;+5+9/AIAAP//AwBQSwECLQAUAAYACAAAACEAtoM4kv4AAADhAQAAEwAAAAAAAAAAAAAAAAAAAAAA&#10;W0NvbnRlbnRfVHlwZXNdLnhtbFBLAQItABQABgAIAAAAIQA4/SH/1gAAAJQBAAALAAAAAAAAAAAA&#10;AAAAAC8BAABfcmVscy8ucmVsc1BLAQItABQABgAIAAAAIQCaWjiJdgIAAF0FAAAOAAAAAAAAAAAA&#10;AAAAAC4CAABkcnMvZTJvRG9jLnhtbFBLAQItABQABgAIAAAAIQCO/bqe2AAAAAMBAAAPAAAAAAAA&#10;AAAAAAAAANAEAABkcnMvZG93bnJldi54bWxQSwUGAAAAAAQABADzAAAA1QUAAAAA&#10;" filled="f" strokecolor="black [3213]" strokeweight="1pt"/>
            </w:pict>
          </mc:Fallback>
        </mc:AlternateContent>
      </w:r>
      <w:r>
        <w:rPr>
          <w:rFonts w:ascii="Arial" w:hAnsi="Arial" w:cs="Arial"/>
          <w:color w:val="000000"/>
          <w:sz w:val="24"/>
          <w:szCs w:val="24"/>
        </w:rPr>
        <w:t>Student/Parent informed Date: _____________________</w:t>
      </w:r>
    </w:p>
    <w:p w14:paraId="259CF086" w14:textId="4DBE0BFC" w:rsidR="005B1A85" w:rsidRDefault="005B1A85" w:rsidP="005B1A85">
      <w:pPr>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7728" behindDoc="0" locked="0" layoutInCell="1" allowOverlap="1" wp14:anchorId="4A5AB95D" wp14:editId="5923CEB6">
                <wp:simplePos x="0" y="0"/>
                <wp:positionH relativeFrom="column">
                  <wp:posOffset>0</wp:posOffset>
                </wp:positionH>
                <wp:positionV relativeFrom="paragraph">
                  <wp:posOffset>-635</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A33DD" id="Rectangle 7" o:spid="_x0000_s1026" style="position:absolute;margin-left:0;margin-top:-.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CSyGODcAAAA&#10;BAEAAA8AAABkcnMvZG93bnJldi54bWxMj0FLw0AQhe+C/2EZwUtpN6kiGrMpoig9SMGqB2+b7JiN&#10;zc6G7LSN/97xpKfH4w3vfVOuptCrA46pi2QgX2SgkJroOmoNvL0+zq9BJbbkbB8JDXxjglV1elLa&#10;wsUjveBhy62SEkqFNeCZh0Lr1HgMNi3igCTZZxyDZbFjq91oj1Ieer3MsisdbEey4O2A9x6b3XYf&#10;DHysJ26/8id+3tnZ+2zt62bzUBtzfjbd3YJinPjvGH7xBR0qYarjnlxSvQF5hA3Mc1ASLi/F1qIX&#10;N6CrUv+Hr34AAAD//wMAUEsBAi0AFAAGAAgAAAAhALaDOJL+AAAA4QEAABMAAAAAAAAAAAAAAAAA&#10;AAAAAFtDb250ZW50X1R5cGVzXS54bWxQSwECLQAUAAYACAAAACEAOP0h/9YAAACUAQAACwAAAAAA&#10;AAAAAAAAAAAvAQAAX3JlbHMvLnJlbHNQSwECLQAUAAYACAAAACEAmlo4iXYCAABdBQAADgAAAAAA&#10;AAAAAAAAAAAuAgAAZHJzL2Uyb0RvYy54bWxQSwECLQAUAAYACAAAACEAJLIY4NwAAAAEAQAADwAA&#10;AAAAAAAAAAAAAADQBAAAZHJzL2Rvd25yZXYueG1sUEsFBgAAAAAEAAQA8wAAANkFAAAAAA==&#10;" filled="f" strokecolor="black [3213]" strokeweight="1pt"/>
            </w:pict>
          </mc:Fallback>
        </mc:AlternateContent>
      </w:r>
      <w:r>
        <w:rPr>
          <w:rFonts w:ascii="Arial" w:hAnsi="Arial" w:cs="Arial"/>
          <w:color w:val="000000"/>
          <w:sz w:val="24"/>
          <w:szCs w:val="24"/>
        </w:rPr>
        <w:tab/>
        <w:t xml:space="preserve">Copies of ALL relevant documentation filed in student folder:  _____________ </w:t>
      </w:r>
    </w:p>
    <w:p w14:paraId="10C40412" w14:textId="77777777" w:rsidR="005B1A85" w:rsidRDefault="005B1A85" w:rsidP="005B1A85">
      <w:pPr>
        <w:autoSpaceDE w:val="0"/>
        <w:autoSpaceDN w:val="0"/>
        <w:adjustRightInd w:val="0"/>
        <w:rPr>
          <w:rFonts w:ascii="Arial" w:hAnsi="Arial" w:cs="Arial"/>
          <w:color w:val="000000"/>
          <w:sz w:val="24"/>
          <w:szCs w:val="24"/>
        </w:rPr>
      </w:pPr>
    </w:p>
    <w:p w14:paraId="4ADCF3A4" w14:textId="7F688AC1" w:rsidR="005B1A85" w:rsidRDefault="005B1A85" w:rsidP="005B1A85">
      <w:pPr>
        <w:autoSpaceDE w:val="0"/>
        <w:autoSpaceDN w:val="0"/>
        <w:adjustRightInd w:val="0"/>
        <w:jc w:val="center"/>
        <w:rPr>
          <w:rFonts w:ascii="Arial" w:hAnsi="Arial" w:cs="Arial"/>
          <w:b/>
          <w:bCs/>
          <w:color w:val="000000"/>
          <w:sz w:val="24"/>
          <w:szCs w:val="24"/>
        </w:rPr>
      </w:pPr>
      <w:r>
        <w:rPr>
          <w:rFonts w:ascii="Arial" w:hAnsi="Arial" w:cs="Arial"/>
          <w:b/>
          <w:noProof/>
          <w:color w:val="000000"/>
          <w:sz w:val="24"/>
          <w:szCs w:val="24"/>
          <w:lang w:eastAsia="en-AU"/>
        </w:rPr>
        <w:drawing>
          <wp:inline distT="0" distB="0" distL="0" distR="0" wp14:anchorId="4F891D2D" wp14:editId="08FD7B1C">
            <wp:extent cx="88265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901700"/>
                    </a:xfrm>
                    <a:prstGeom prst="rect">
                      <a:avLst/>
                    </a:prstGeom>
                    <a:noFill/>
                    <a:ln>
                      <a:noFill/>
                    </a:ln>
                  </pic:spPr>
                </pic:pic>
              </a:graphicData>
            </a:graphic>
          </wp:inline>
        </w:drawing>
      </w:r>
    </w:p>
    <w:p w14:paraId="197BB0E6" w14:textId="77777777" w:rsidR="005B1A85" w:rsidRDefault="005B1A85" w:rsidP="005B1A85">
      <w:pPr>
        <w:autoSpaceDE w:val="0"/>
        <w:autoSpaceDN w:val="0"/>
        <w:adjustRightInd w:val="0"/>
        <w:rPr>
          <w:rFonts w:ascii="Arial" w:hAnsi="Arial" w:cs="Arial"/>
          <w:b/>
          <w:bCs/>
          <w:color w:val="000000"/>
          <w:sz w:val="24"/>
          <w:szCs w:val="24"/>
        </w:rPr>
      </w:pPr>
    </w:p>
    <w:p w14:paraId="393E249F"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BLUE HILLS COLLEGE</w:t>
      </w:r>
    </w:p>
    <w:p w14:paraId="200FC307" w14:textId="77777777" w:rsidR="005B1A85" w:rsidRDefault="005B1A85" w:rsidP="005B1A85">
      <w:pPr>
        <w:autoSpaceDE w:val="0"/>
        <w:autoSpaceDN w:val="0"/>
        <w:adjustRightInd w:val="0"/>
        <w:jc w:val="center"/>
        <w:rPr>
          <w:rFonts w:ascii="Arial" w:hAnsi="Arial" w:cs="Arial"/>
          <w:b/>
          <w:bCs/>
          <w:color w:val="000000"/>
          <w:sz w:val="28"/>
          <w:szCs w:val="28"/>
        </w:rPr>
      </w:pPr>
    </w:p>
    <w:p w14:paraId="17B9A02A"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ILLNESS/MISADVENTURE APPEAL </w:t>
      </w:r>
    </w:p>
    <w:p w14:paraId="47421CB6" w14:textId="77777777" w:rsidR="005B1A85" w:rsidRDefault="005B1A85" w:rsidP="005B1A85">
      <w:pPr>
        <w:autoSpaceDE w:val="0"/>
        <w:autoSpaceDN w:val="0"/>
        <w:adjustRightInd w:val="0"/>
        <w:jc w:val="center"/>
        <w:rPr>
          <w:rFonts w:ascii="Arial" w:hAnsi="Arial" w:cs="Arial"/>
          <w:color w:val="000000"/>
          <w:sz w:val="24"/>
          <w:szCs w:val="24"/>
        </w:rPr>
      </w:pPr>
    </w:p>
    <w:p w14:paraId="4E544776" w14:textId="77777777" w:rsidR="005B1A85" w:rsidRDefault="005B1A85" w:rsidP="005B1A85">
      <w:pPr>
        <w:autoSpaceDE w:val="0"/>
        <w:autoSpaceDN w:val="0"/>
        <w:adjustRightInd w:val="0"/>
        <w:rPr>
          <w:rFonts w:ascii="Arial" w:hAnsi="Arial" w:cs="Arial"/>
          <w:color w:val="000000"/>
          <w:sz w:val="24"/>
          <w:szCs w:val="24"/>
        </w:rPr>
      </w:pPr>
    </w:p>
    <w:p w14:paraId="12464F70" w14:textId="77777777" w:rsidR="005B1A85" w:rsidRDefault="005B1A85" w:rsidP="005B1A85">
      <w:pPr>
        <w:autoSpaceDE w:val="0"/>
        <w:autoSpaceDN w:val="0"/>
        <w:adjustRightInd w:val="0"/>
        <w:rPr>
          <w:rFonts w:ascii="Arial" w:hAnsi="Arial" w:cs="Arial"/>
          <w:color w:val="000000"/>
          <w:sz w:val="24"/>
          <w:szCs w:val="24"/>
        </w:rPr>
      </w:pPr>
    </w:p>
    <w:p w14:paraId="2E623FC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Receipt of Illness/Misadventure Form Acknowledgement</w:t>
      </w:r>
    </w:p>
    <w:p w14:paraId="0A365339" w14:textId="77777777" w:rsidR="005B1A85" w:rsidRDefault="005B1A85" w:rsidP="005B1A85">
      <w:pPr>
        <w:autoSpaceDE w:val="0"/>
        <w:autoSpaceDN w:val="0"/>
        <w:adjustRightInd w:val="0"/>
        <w:rPr>
          <w:rFonts w:ascii="Arial" w:hAnsi="Arial" w:cs="Arial"/>
          <w:color w:val="000000"/>
          <w:sz w:val="24"/>
          <w:szCs w:val="24"/>
        </w:rPr>
      </w:pPr>
    </w:p>
    <w:p w14:paraId="61236A93" w14:textId="77777777" w:rsidR="005B1A85" w:rsidRDefault="005B1A85" w:rsidP="005B1A85">
      <w:pPr>
        <w:autoSpaceDE w:val="0"/>
        <w:autoSpaceDN w:val="0"/>
        <w:adjustRightInd w:val="0"/>
        <w:rPr>
          <w:rFonts w:ascii="Arial" w:hAnsi="Arial" w:cs="Arial"/>
          <w:color w:val="000000"/>
          <w:sz w:val="24"/>
          <w:szCs w:val="24"/>
        </w:rPr>
      </w:pPr>
    </w:p>
    <w:p w14:paraId="26BC84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 _____________________________ Subject: _______________________</w:t>
      </w:r>
    </w:p>
    <w:p w14:paraId="293179E8" w14:textId="77777777" w:rsidR="005B1A85" w:rsidRDefault="005B1A85" w:rsidP="005B1A85">
      <w:pPr>
        <w:autoSpaceDE w:val="0"/>
        <w:autoSpaceDN w:val="0"/>
        <w:adjustRightInd w:val="0"/>
        <w:rPr>
          <w:rFonts w:ascii="Arial" w:hAnsi="Arial" w:cs="Arial"/>
          <w:color w:val="000000"/>
          <w:sz w:val="24"/>
          <w:szCs w:val="24"/>
        </w:rPr>
      </w:pPr>
    </w:p>
    <w:p w14:paraId="6A1E7C1D" w14:textId="77777777" w:rsidR="005B1A85" w:rsidRDefault="005B1A85" w:rsidP="005B1A85">
      <w:pPr>
        <w:autoSpaceDE w:val="0"/>
        <w:autoSpaceDN w:val="0"/>
        <w:adjustRightInd w:val="0"/>
        <w:rPr>
          <w:rFonts w:ascii="Arial" w:hAnsi="Arial" w:cs="Arial"/>
          <w:color w:val="000000"/>
          <w:sz w:val="24"/>
          <w:szCs w:val="24"/>
        </w:rPr>
      </w:pPr>
    </w:p>
    <w:p w14:paraId="2E8C65A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Your appeal was received on: ___________________ </w:t>
      </w:r>
    </w:p>
    <w:p w14:paraId="5B23F6C7" w14:textId="77777777" w:rsidR="005B1A85" w:rsidRDefault="005B1A85" w:rsidP="005B1A85">
      <w:pPr>
        <w:autoSpaceDE w:val="0"/>
        <w:autoSpaceDN w:val="0"/>
        <w:adjustRightInd w:val="0"/>
        <w:rPr>
          <w:rFonts w:ascii="Arial" w:hAnsi="Arial" w:cs="Arial"/>
          <w:color w:val="000000"/>
          <w:sz w:val="18"/>
          <w:szCs w:val="18"/>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18"/>
          <w:szCs w:val="18"/>
        </w:rPr>
        <w:t>(Date)</w:t>
      </w:r>
    </w:p>
    <w:p w14:paraId="0DBF24F6" w14:textId="77777777" w:rsidR="005B1A85" w:rsidRDefault="005B1A85" w:rsidP="005B1A85">
      <w:pPr>
        <w:autoSpaceDE w:val="0"/>
        <w:autoSpaceDN w:val="0"/>
        <w:adjustRightInd w:val="0"/>
        <w:rPr>
          <w:rFonts w:ascii="Arial" w:hAnsi="Arial" w:cs="Arial"/>
          <w:color w:val="000000"/>
          <w:sz w:val="24"/>
          <w:szCs w:val="24"/>
        </w:rPr>
      </w:pPr>
    </w:p>
    <w:p w14:paraId="78F99DB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Your appeal was received by: ___________________________________</w:t>
      </w:r>
    </w:p>
    <w:p w14:paraId="1B24B06E" w14:textId="77777777" w:rsidR="005B1A85" w:rsidRDefault="005B1A85" w:rsidP="005B1A85">
      <w:pPr>
        <w:autoSpaceDE w:val="0"/>
        <w:autoSpaceDN w:val="0"/>
        <w:adjustRightInd w:val="0"/>
        <w:rPr>
          <w:rFonts w:ascii="Arial" w:hAnsi="Arial" w:cs="Arial"/>
          <w:color w:val="000000"/>
          <w:sz w:val="18"/>
          <w:szCs w:val="18"/>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18"/>
          <w:szCs w:val="18"/>
        </w:rPr>
        <w:t>(Staff member name)</w:t>
      </w:r>
    </w:p>
    <w:p w14:paraId="699126ED" w14:textId="77777777" w:rsidR="005B1A85" w:rsidRDefault="005B1A85" w:rsidP="005B1A85">
      <w:pPr>
        <w:autoSpaceDE w:val="0"/>
        <w:autoSpaceDN w:val="0"/>
        <w:adjustRightInd w:val="0"/>
        <w:rPr>
          <w:rFonts w:ascii="Arial" w:hAnsi="Arial" w:cs="Arial"/>
          <w:color w:val="000000"/>
          <w:sz w:val="24"/>
          <w:szCs w:val="24"/>
        </w:rPr>
      </w:pPr>
    </w:p>
    <w:p w14:paraId="008F506E" w14:textId="77777777" w:rsidR="005B1A85" w:rsidRDefault="005B1A85" w:rsidP="005B1A85">
      <w:pPr>
        <w:autoSpaceDE w:val="0"/>
        <w:autoSpaceDN w:val="0"/>
        <w:adjustRightInd w:val="0"/>
        <w:rPr>
          <w:rFonts w:ascii="Arial" w:hAnsi="Arial" w:cs="Arial"/>
          <w:color w:val="000000"/>
          <w:sz w:val="24"/>
          <w:szCs w:val="24"/>
        </w:rPr>
      </w:pPr>
    </w:p>
    <w:p w14:paraId="150D48E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Signed: ___________________________________</w:t>
      </w:r>
    </w:p>
    <w:p w14:paraId="39B1AD1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18"/>
          <w:szCs w:val="18"/>
        </w:rPr>
        <w:t xml:space="preserve">(Student or Parent/Carer on behalf of student) </w:t>
      </w:r>
    </w:p>
    <w:p w14:paraId="70493589" w14:textId="77777777" w:rsidR="005B1A85" w:rsidRDefault="005B1A85" w:rsidP="005B1A85">
      <w:pPr>
        <w:autoSpaceDE w:val="0"/>
        <w:autoSpaceDN w:val="0"/>
        <w:adjustRightInd w:val="0"/>
        <w:rPr>
          <w:rFonts w:ascii="Arial" w:hAnsi="Arial" w:cs="Arial"/>
          <w:color w:val="000000"/>
          <w:sz w:val="24"/>
          <w:szCs w:val="24"/>
        </w:rPr>
      </w:pPr>
    </w:p>
    <w:p w14:paraId="4397AE86" w14:textId="77777777" w:rsidR="005B1A85" w:rsidRDefault="005B1A85" w:rsidP="005B1A85">
      <w:pPr>
        <w:autoSpaceDE w:val="0"/>
        <w:autoSpaceDN w:val="0"/>
        <w:adjustRightInd w:val="0"/>
        <w:rPr>
          <w:rFonts w:ascii="Arial" w:hAnsi="Arial" w:cs="Arial"/>
          <w:color w:val="000000"/>
          <w:sz w:val="24"/>
          <w:szCs w:val="24"/>
        </w:rPr>
      </w:pPr>
    </w:p>
    <w:p w14:paraId="2D0F17E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Signed: ___________________________________</w:t>
      </w:r>
    </w:p>
    <w:p w14:paraId="3715E9B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18"/>
          <w:szCs w:val="18"/>
        </w:rPr>
        <w:t xml:space="preserve">(Academic Coordinator or Staff member) </w:t>
      </w:r>
    </w:p>
    <w:p w14:paraId="5EB3ECAB" w14:textId="77777777" w:rsidR="005B1A85" w:rsidRDefault="005B1A85" w:rsidP="005B1A85">
      <w:pPr>
        <w:autoSpaceDE w:val="0"/>
        <w:autoSpaceDN w:val="0"/>
        <w:adjustRightInd w:val="0"/>
        <w:rPr>
          <w:rFonts w:ascii="Arial" w:hAnsi="Arial" w:cs="Arial"/>
          <w:color w:val="000000"/>
          <w:sz w:val="24"/>
          <w:szCs w:val="24"/>
        </w:rPr>
      </w:pPr>
    </w:p>
    <w:p w14:paraId="378B3822" w14:textId="77777777" w:rsidR="005B1A85" w:rsidRDefault="005B1A85" w:rsidP="005B1A85">
      <w:pPr>
        <w:autoSpaceDE w:val="0"/>
        <w:autoSpaceDN w:val="0"/>
        <w:adjustRightInd w:val="0"/>
        <w:rPr>
          <w:rFonts w:ascii="Arial" w:hAnsi="Arial" w:cs="Arial"/>
          <w:color w:val="000000"/>
          <w:sz w:val="18"/>
          <w:szCs w:val="18"/>
        </w:rPr>
      </w:pPr>
    </w:p>
    <w:p w14:paraId="72F54C49" w14:textId="77777777" w:rsidR="005B1A85" w:rsidRDefault="005B1A85" w:rsidP="005B1A85">
      <w:pPr>
        <w:autoSpaceDE w:val="0"/>
        <w:autoSpaceDN w:val="0"/>
        <w:adjustRightInd w:val="0"/>
        <w:rPr>
          <w:rFonts w:cs="Calibri"/>
          <w:color w:val="000000"/>
        </w:rPr>
      </w:pPr>
    </w:p>
    <w:p w14:paraId="477C87DA" w14:textId="77777777" w:rsidR="005B1A85" w:rsidRDefault="005B1A85" w:rsidP="005B1A85">
      <w:pPr>
        <w:autoSpaceDE w:val="0"/>
        <w:autoSpaceDN w:val="0"/>
        <w:adjustRightInd w:val="0"/>
        <w:rPr>
          <w:rFonts w:ascii="Arial" w:hAnsi="Arial" w:cs="Arial"/>
          <w:b/>
          <w:bCs/>
          <w:color w:val="000000"/>
        </w:rPr>
      </w:pPr>
    </w:p>
    <w:p w14:paraId="0F748F70" w14:textId="77777777" w:rsidR="005B1A85" w:rsidRDefault="005B1A85" w:rsidP="005B1A85">
      <w:pPr>
        <w:autoSpaceDE w:val="0"/>
        <w:autoSpaceDN w:val="0"/>
        <w:adjustRightInd w:val="0"/>
        <w:rPr>
          <w:rFonts w:ascii="Arial" w:hAnsi="Arial" w:cs="Arial"/>
          <w:b/>
          <w:bCs/>
          <w:color w:val="000000"/>
        </w:rPr>
      </w:pPr>
    </w:p>
    <w:p w14:paraId="05AF7BFB" w14:textId="77777777" w:rsidR="005B1A85" w:rsidRDefault="005B1A85" w:rsidP="005B1A85">
      <w:pPr>
        <w:rPr>
          <w:rFonts w:asciiTheme="minorHAnsi" w:hAnsiTheme="minorHAnsi" w:cstheme="minorBidi"/>
        </w:rPr>
      </w:pPr>
    </w:p>
    <w:p w14:paraId="3833F9D1" w14:textId="77777777" w:rsidR="005B1A85" w:rsidRDefault="005B1A85" w:rsidP="005B1A85"/>
    <w:p w14:paraId="3D039227" w14:textId="77777777" w:rsidR="005B1A85" w:rsidRDefault="005B1A85" w:rsidP="005B1A85"/>
    <w:p w14:paraId="4D0ACA18" w14:textId="77777777" w:rsidR="005B1A85" w:rsidRDefault="005B1A85" w:rsidP="005B1A85"/>
    <w:p w14:paraId="31F7D216" w14:textId="77777777" w:rsidR="005B1A85" w:rsidRDefault="005B1A85" w:rsidP="005B1A85"/>
    <w:p w14:paraId="0B4367E4" w14:textId="77777777" w:rsidR="005B1A85" w:rsidRDefault="005B1A85" w:rsidP="005B1A85"/>
    <w:p w14:paraId="33F55DC3" w14:textId="77777777" w:rsidR="005B1A85" w:rsidRDefault="005B1A85" w:rsidP="005B1A85"/>
    <w:p w14:paraId="671AC3B3" w14:textId="77777777" w:rsidR="005B1A85" w:rsidRDefault="005B1A85" w:rsidP="005B1A85"/>
    <w:p w14:paraId="08D29D45" w14:textId="77777777" w:rsidR="005B1A85" w:rsidRDefault="005B1A85" w:rsidP="005B1A85"/>
    <w:p w14:paraId="3FDD0581" w14:textId="4B870A96" w:rsidR="005B1A85" w:rsidRDefault="005B1A85" w:rsidP="008711ED">
      <w:pPr>
        <w:pStyle w:val="PlainText"/>
        <w:jc w:val="both"/>
        <w:rPr>
          <w:rFonts w:ascii="Times New Roman" w:hAnsi="Times New Roman"/>
          <w:sz w:val="24"/>
        </w:rPr>
      </w:pPr>
    </w:p>
    <w:p w14:paraId="27DD2A7E" w14:textId="77777777" w:rsidR="001F5375" w:rsidRDefault="001F5375" w:rsidP="008711ED">
      <w:pPr>
        <w:pStyle w:val="PlainText"/>
        <w:jc w:val="both"/>
        <w:rPr>
          <w:rFonts w:ascii="Times New Roman" w:hAnsi="Times New Roman"/>
          <w:sz w:val="24"/>
        </w:rPr>
      </w:pPr>
    </w:p>
    <w:p w14:paraId="14AB1201" w14:textId="77777777" w:rsidR="001F5375" w:rsidRDefault="001F5375" w:rsidP="008711ED">
      <w:pPr>
        <w:pStyle w:val="PlainText"/>
        <w:jc w:val="both"/>
        <w:rPr>
          <w:rFonts w:ascii="Times New Roman" w:hAnsi="Times New Roman"/>
          <w:sz w:val="24"/>
        </w:rPr>
      </w:pPr>
    </w:p>
    <w:p w14:paraId="4EAB5E1E" w14:textId="77777777" w:rsidR="001F5375" w:rsidRDefault="001F5375" w:rsidP="008711ED">
      <w:pPr>
        <w:pStyle w:val="PlainText"/>
        <w:jc w:val="both"/>
        <w:rPr>
          <w:rFonts w:ascii="Times New Roman" w:hAnsi="Times New Roman"/>
          <w:sz w:val="24"/>
        </w:rPr>
      </w:pPr>
    </w:p>
    <w:p w14:paraId="32F56F95" w14:textId="5A28DF1A" w:rsidR="00FD389C" w:rsidRPr="00FD389C" w:rsidRDefault="00FD389C">
      <w:pPr>
        <w:spacing w:after="160" w:line="259" w:lineRule="auto"/>
        <w:rPr>
          <w:rFonts w:ascii="Times New Roman" w:eastAsia="Times New Roman" w:hAnsi="Times New Roman"/>
          <w:sz w:val="24"/>
          <w:szCs w:val="20"/>
          <w:lang w:val="x-none"/>
        </w:rPr>
      </w:pPr>
      <w:r>
        <w:rPr>
          <w:rFonts w:eastAsiaTheme="majorEastAsia" w:cstheme="minorHAnsi"/>
          <w:b/>
          <w:bCs/>
          <w:sz w:val="56"/>
          <w:szCs w:val="56"/>
        </w:rPr>
        <w:br w:type="page"/>
      </w:r>
    </w:p>
    <w:p w14:paraId="790733C4" w14:textId="41121DEB" w:rsidR="001F5375" w:rsidRDefault="00FD389C" w:rsidP="007E3149">
      <w:pPr>
        <w:keepNext/>
        <w:keepLines/>
        <w:jc w:val="center"/>
        <w:outlineLvl w:val="0"/>
        <w:rPr>
          <w:rFonts w:eastAsiaTheme="majorEastAsia" w:cstheme="minorHAnsi"/>
          <w:b/>
          <w:bCs/>
          <w:sz w:val="56"/>
          <w:szCs w:val="56"/>
        </w:rPr>
      </w:pPr>
      <w:r>
        <w:rPr>
          <w:rFonts w:eastAsiaTheme="majorEastAsia" w:cstheme="minorHAnsi"/>
          <w:b/>
          <w:bCs/>
          <w:sz w:val="56"/>
          <w:szCs w:val="56"/>
        </w:rPr>
        <w:t xml:space="preserve">Year </w:t>
      </w:r>
      <w:r w:rsidR="00D14FD8">
        <w:rPr>
          <w:rFonts w:eastAsiaTheme="majorEastAsia" w:cstheme="minorHAnsi"/>
          <w:b/>
          <w:bCs/>
          <w:sz w:val="56"/>
          <w:szCs w:val="56"/>
        </w:rPr>
        <w:t>11</w:t>
      </w:r>
      <w:r>
        <w:rPr>
          <w:rFonts w:eastAsiaTheme="majorEastAsia" w:cstheme="minorHAnsi"/>
          <w:b/>
          <w:bCs/>
          <w:sz w:val="56"/>
          <w:szCs w:val="56"/>
        </w:rPr>
        <w:t xml:space="preserve"> </w:t>
      </w:r>
      <w:r w:rsidR="002062B5" w:rsidRPr="00F065C8">
        <w:rPr>
          <w:rFonts w:eastAsiaTheme="majorEastAsia" w:cstheme="minorHAnsi"/>
          <w:b/>
          <w:bCs/>
          <w:sz w:val="56"/>
          <w:szCs w:val="56"/>
        </w:rPr>
        <w:t>Assessment Schedule</w:t>
      </w:r>
      <w:r w:rsidR="00F309FC" w:rsidRPr="00F065C8">
        <w:rPr>
          <w:rFonts w:eastAsiaTheme="majorEastAsia" w:cstheme="minorHAnsi"/>
          <w:b/>
          <w:bCs/>
          <w:sz w:val="56"/>
          <w:szCs w:val="56"/>
        </w:rPr>
        <w:t xml:space="preserve">s </w:t>
      </w:r>
      <w:r w:rsidR="007E3149" w:rsidRPr="00F065C8">
        <w:rPr>
          <w:rFonts w:eastAsiaTheme="majorEastAsia" w:cstheme="minorHAnsi"/>
          <w:b/>
          <w:bCs/>
          <w:sz w:val="56"/>
          <w:szCs w:val="56"/>
        </w:rPr>
        <w:t>202</w:t>
      </w:r>
      <w:r>
        <w:rPr>
          <w:rFonts w:eastAsiaTheme="majorEastAsia" w:cstheme="minorHAnsi"/>
          <w:b/>
          <w:bCs/>
          <w:sz w:val="56"/>
          <w:szCs w:val="56"/>
        </w:rPr>
        <w:t>3</w:t>
      </w:r>
    </w:p>
    <w:p w14:paraId="332C2252" w14:textId="77777777" w:rsidR="00CA2855" w:rsidRDefault="00CA2855" w:rsidP="00CA2855"/>
    <w:p w14:paraId="6713ABDC" w14:textId="77777777" w:rsidR="00291623" w:rsidRDefault="00291623" w:rsidP="00CA2855">
      <w:pPr>
        <w:rPr>
          <w:b/>
          <w:bCs/>
        </w:rPr>
      </w:pPr>
    </w:p>
    <w:p w14:paraId="556A8220" w14:textId="77777777" w:rsidR="00291623" w:rsidRDefault="00291623" w:rsidP="00CA2855">
      <w:pPr>
        <w:rPr>
          <w:b/>
          <w:bCs/>
        </w:rPr>
      </w:pPr>
    </w:p>
    <w:p w14:paraId="7E094255" w14:textId="78B5116D" w:rsidR="00CA2855" w:rsidRPr="00291623" w:rsidRDefault="00036EBB" w:rsidP="00CA2855">
      <w:pPr>
        <w:rPr>
          <w:rFonts w:asciiTheme="minorHAnsi" w:hAnsiTheme="minorHAnsi" w:cstheme="minorHAnsi"/>
          <w:b/>
          <w:bCs/>
          <w:sz w:val="28"/>
          <w:szCs w:val="28"/>
        </w:rPr>
      </w:pPr>
      <w:r w:rsidRPr="00291623">
        <w:rPr>
          <w:rFonts w:asciiTheme="minorHAnsi" w:hAnsiTheme="minorHAnsi" w:cstheme="minorHAnsi"/>
          <w:b/>
          <w:bCs/>
          <w:sz w:val="28"/>
          <w:szCs w:val="28"/>
        </w:rPr>
        <w:t>Subject: English</w:t>
      </w:r>
    </w:p>
    <w:tbl>
      <w:tblPr>
        <w:tblStyle w:val="TableGrid"/>
        <w:tblpPr w:leftFromText="180" w:rightFromText="180" w:vertAnchor="text" w:horzAnchor="page" w:tblpX="2106" w:tblpY="1053"/>
        <w:tblW w:w="0" w:type="auto"/>
        <w:tblLook w:val="04A0" w:firstRow="1" w:lastRow="0" w:firstColumn="1" w:lastColumn="0" w:noHBand="0" w:noVBand="1"/>
      </w:tblPr>
      <w:tblGrid>
        <w:gridCol w:w="2498"/>
        <w:gridCol w:w="1361"/>
        <w:gridCol w:w="3669"/>
        <w:gridCol w:w="1488"/>
      </w:tblGrid>
      <w:tr w:rsidR="008273DB" w14:paraId="5C6C07FA" w14:textId="77777777" w:rsidTr="00C22F6A">
        <w:tc>
          <w:tcPr>
            <w:tcW w:w="9016" w:type="dxa"/>
            <w:gridSpan w:val="4"/>
            <w:shd w:val="clear" w:color="auto" w:fill="B4C6E7" w:themeFill="accent1" w:themeFillTint="66"/>
          </w:tcPr>
          <w:p w14:paraId="65612F9A" w14:textId="77777777" w:rsidR="008273DB" w:rsidRPr="00AC16B1" w:rsidRDefault="008273DB" w:rsidP="00C22F6A">
            <w:pPr>
              <w:rPr>
                <w:rFonts w:ascii="Arial" w:hAnsi="Arial" w:cs="Arial"/>
              </w:rPr>
            </w:pPr>
            <w:r w:rsidRPr="00AC16B1">
              <w:rPr>
                <w:rFonts w:ascii="Arial" w:hAnsi="Arial" w:cs="Arial"/>
              </w:rPr>
              <w:t>2023</w:t>
            </w:r>
            <w:r>
              <w:rPr>
                <w:rFonts w:ascii="Arial" w:hAnsi="Arial" w:cs="Arial"/>
              </w:rPr>
              <w:t xml:space="preserve">                     </w:t>
            </w:r>
            <w:r w:rsidRPr="00AC16B1">
              <w:rPr>
                <w:rFonts w:ascii="Arial" w:hAnsi="Arial" w:cs="Arial"/>
              </w:rPr>
              <w:t xml:space="preserve"> </w:t>
            </w:r>
            <w:r>
              <w:rPr>
                <w:rFonts w:ascii="Arial" w:hAnsi="Arial" w:cs="Arial"/>
              </w:rPr>
              <w:t xml:space="preserve"> </w:t>
            </w:r>
            <w:r w:rsidRPr="00AC16B1">
              <w:rPr>
                <w:rFonts w:ascii="Arial" w:hAnsi="Arial" w:cs="Arial"/>
              </w:rPr>
              <w:t xml:space="preserve">Assessment Schedule </w:t>
            </w:r>
            <w:r>
              <w:rPr>
                <w:rFonts w:ascii="Arial" w:hAnsi="Arial" w:cs="Arial"/>
              </w:rPr>
              <w:t xml:space="preserve">             </w:t>
            </w:r>
            <w:r w:rsidRPr="00AC16B1">
              <w:rPr>
                <w:rFonts w:ascii="Arial" w:hAnsi="Arial" w:cs="Arial"/>
              </w:rPr>
              <w:t xml:space="preserve">Year </w:t>
            </w:r>
            <w:r>
              <w:rPr>
                <w:rFonts w:ascii="Arial" w:hAnsi="Arial" w:cs="Arial"/>
              </w:rPr>
              <w:t>11</w:t>
            </w:r>
            <w:r w:rsidRPr="00AC16B1">
              <w:rPr>
                <w:rFonts w:ascii="Arial" w:hAnsi="Arial" w:cs="Arial"/>
              </w:rPr>
              <w:t xml:space="preserve"> English</w:t>
            </w:r>
          </w:p>
        </w:tc>
      </w:tr>
      <w:tr w:rsidR="008273DB" w14:paraId="532F5AFE" w14:textId="77777777" w:rsidTr="00C22F6A">
        <w:tc>
          <w:tcPr>
            <w:tcW w:w="9016" w:type="dxa"/>
            <w:gridSpan w:val="4"/>
            <w:shd w:val="clear" w:color="auto" w:fill="8EAADB" w:themeFill="accent1" w:themeFillTint="99"/>
          </w:tcPr>
          <w:p w14:paraId="377AE447" w14:textId="77777777" w:rsidR="008273DB" w:rsidRDefault="008273DB" w:rsidP="00C22F6A">
            <w:pPr>
              <w:rPr>
                <w:rFonts w:ascii="Arial" w:hAnsi="Arial" w:cs="Arial"/>
                <w:b/>
                <w:bCs/>
              </w:rPr>
            </w:pPr>
            <w:r w:rsidRPr="00102818">
              <w:rPr>
                <w:rFonts w:ascii="Arial" w:hAnsi="Arial" w:cs="Arial"/>
                <w:b/>
                <w:bCs/>
              </w:rPr>
              <w:t>Semester I</w:t>
            </w:r>
          </w:p>
          <w:p w14:paraId="00944533" w14:textId="77777777" w:rsidR="008273DB" w:rsidRPr="00102818" w:rsidRDefault="008273DB" w:rsidP="00C22F6A">
            <w:pPr>
              <w:rPr>
                <w:rFonts w:ascii="Arial" w:hAnsi="Arial" w:cs="Arial"/>
                <w:b/>
                <w:bCs/>
              </w:rPr>
            </w:pPr>
          </w:p>
        </w:tc>
      </w:tr>
      <w:tr w:rsidR="008273DB" w14:paraId="66F9B630" w14:textId="77777777" w:rsidTr="00C22F6A">
        <w:tc>
          <w:tcPr>
            <w:tcW w:w="2498" w:type="dxa"/>
            <w:shd w:val="clear" w:color="auto" w:fill="D9E2F3" w:themeFill="accent1" w:themeFillTint="33"/>
          </w:tcPr>
          <w:p w14:paraId="5AC29538" w14:textId="77777777" w:rsidR="008273DB" w:rsidRPr="00AC16B1" w:rsidRDefault="008273DB" w:rsidP="00C22F6A">
            <w:pPr>
              <w:rPr>
                <w:rFonts w:ascii="Arial" w:hAnsi="Arial" w:cs="Arial"/>
              </w:rPr>
            </w:pPr>
            <w:r w:rsidRPr="00AC16B1">
              <w:rPr>
                <w:rFonts w:ascii="Arial" w:hAnsi="Arial" w:cs="Arial"/>
              </w:rPr>
              <w:t>TASK</w:t>
            </w:r>
          </w:p>
        </w:tc>
        <w:tc>
          <w:tcPr>
            <w:tcW w:w="1361" w:type="dxa"/>
            <w:shd w:val="clear" w:color="auto" w:fill="D9E2F3" w:themeFill="accent1" w:themeFillTint="33"/>
          </w:tcPr>
          <w:p w14:paraId="75E36D91" w14:textId="77777777" w:rsidR="008273DB" w:rsidRPr="00AC16B1" w:rsidRDefault="008273DB" w:rsidP="00C22F6A">
            <w:pPr>
              <w:rPr>
                <w:rFonts w:ascii="Arial" w:hAnsi="Arial" w:cs="Arial"/>
              </w:rPr>
            </w:pPr>
            <w:r w:rsidRPr="00AC16B1">
              <w:rPr>
                <w:rFonts w:ascii="Arial" w:hAnsi="Arial" w:cs="Arial"/>
              </w:rPr>
              <w:t>DUE DATE</w:t>
            </w:r>
          </w:p>
        </w:tc>
        <w:tc>
          <w:tcPr>
            <w:tcW w:w="3669" w:type="dxa"/>
            <w:shd w:val="clear" w:color="auto" w:fill="D9E2F3" w:themeFill="accent1" w:themeFillTint="33"/>
          </w:tcPr>
          <w:p w14:paraId="30EF46EB" w14:textId="77777777" w:rsidR="008273DB" w:rsidRPr="00AC16B1" w:rsidRDefault="008273DB" w:rsidP="00C22F6A">
            <w:pPr>
              <w:rPr>
                <w:rFonts w:ascii="Arial" w:hAnsi="Arial" w:cs="Arial"/>
              </w:rPr>
            </w:pPr>
            <w:r w:rsidRPr="00AC16B1">
              <w:rPr>
                <w:rFonts w:ascii="Arial" w:hAnsi="Arial" w:cs="Arial"/>
              </w:rPr>
              <w:t>OUTCOMES</w:t>
            </w:r>
          </w:p>
        </w:tc>
        <w:tc>
          <w:tcPr>
            <w:tcW w:w="1488" w:type="dxa"/>
            <w:shd w:val="clear" w:color="auto" w:fill="D9E2F3" w:themeFill="accent1" w:themeFillTint="33"/>
          </w:tcPr>
          <w:p w14:paraId="668066EE" w14:textId="77777777" w:rsidR="008273DB" w:rsidRPr="00AC16B1" w:rsidRDefault="008273DB" w:rsidP="00C22F6A">
            <w:pPr>
              <w:rPr>
                <w:rFonts w:ascii="Arial" w:hAnsi="Arial" w:cs="Arial"/>
              </w:rPr>
            </w:pPr>
            <w:r w:rsidRPr="00AC16B1">
              <w:rPr>
                <w:rFonts w:ascii="Arial" w:hAnsi="Arial" w:cs="Arial"/>
              </w:rPr>
              <w:t>WEIGHTING</w:t>
            </w:r>
          </w:p>
        </w:tc>
      </w:tr>
      <w:tr w:rsidR="008273DB" w14:paraId="1BD7C0CB" w14:textId="77777777" w:rsidTr="00C22F6A">
        <w:tc>
          <w:tcPr>
            <w:tcW w:w="2498" w:type="dxa"/>
          </w:tcPr>
          <w:p w14:paraId="14CF47B3" w14:textId="77777777" w:rsidR="008273DB" w:rsidRDefault="008273DB" w:rsidP="00C22F6A">
            <w:pPr>
              <w:rPr>
                <w:rFonts w:ascii="Arial" w:hAnsi="Arial" w:cs="Arial"/>
              </w:rPr>
            </w:pPr>
            <w:r w:rsidRPr="00AC16B1">
              <w:rPr>
                <w:rFonts w:ascii="Arial" w:hAnsi="Arial" w:cs="Arial"/>
                <w:b/>
                <w:bCs/>
              </w:rPr>
              <w:t>Unit 1</w:t>
            </w:r>
            <w:r w:rsidRPr="00AC16B1">
              <w:rPr>
                <w:rFonts w:ascii="Arial" w:hAnsi="Arial" w:cs="Arial"/>
              </w:rPr>
              <w:t xml:space="preserve"> </w:t>
            </w:r>
            <w:r>
              <w:rPr>
                <w:rFonts w:ascii="Arial" w:hAnsi="Arial" w:cs="Arial"/>
              </w:rPr>
              <w:t>Reading to Write</w:t>
            </w:r>
          </w:p>
          <w:p w14:paraId="6EFE65F5" w14:textId="77777777" w:rsidR="008273DB" w:rsidRPr="00AC16B1" w:rsidRDefault="008273DB" w:rsidP="00C22F6A">
            <w:pPr>
              <w:rPr>
                <w:rFonts w:ascii="Arial" w:hAnsi="Arial" w:cs="Arial"/>
              </w:rPr>
            </w:pPr>
          </w:p>
          <w:p w14:paraId="309A503B" w14:textId="77777777" w:rsidR="008273DB" w:rsidRDefault="008273DB" w:rsidP="00C22F6A">
            <w:pPr>
              <w:rPr>
                <w:rFonts w:ascii="Arial" w:hAnsi="Arial" w:cs="Arial"/>
              </w:rPr>
            </w:pPr>
            <w:r w:rsidRPr="00102818">
              <w:rPr>
                <w:rFonts w:ascii="Arial" w:hAnsi="Arial" w:cs="Arial"/>
                <w:b/>
                <w:bCs/>
              </w:rPr>
              <w:t>Task 1:</w:t>
            </w:r>
            <w:r>
              <w:rPr>
                <w:rFonts w:ascii="Arial" w:hAnsi="Arial" w:cs="Arial"/>
              </w:rPr>
              <w:t xml:space="preserve"> Imaginative Text-Short Story</w:t>
            </w:r>
          </w:p>
          <w:p w14:paraId="2B04B463" w14:textId="77777777" w:rsidR="008273DB" w:rsidRPr="00AC16B1" w:rsidRDefault="008273DB" w:rsidP="00C22F6A">
            <w:pPr>
              <w:rPr>
                <w:rFonts w:ascii="Arial" w:hAnsi="Arial" w:cs="Arial"/>
              </w:rPr>
            </w:pPr>
          </w:p>
        </w:tc>
        <w:tc>
          <w:tcPr>
            <w:tcW w:w="1361" w:type="dxa"/>
          </w:tcPr>
          <w:p w14:paraId="6E890258" w14:textId="77777777" w:rsidR="008273DB" w:rsidRDefault="008273DB" w:rsidP="00C22F6A">
            <w:pPr>
              <w:rPr>
                <w:rFonts w:ascii="Arial" w:hAnsi="Arial" w:cs="Arial"/>
              </w:rPr>
            </w:pPr>
            <w:r>
              <w:rPr>
                <w:rFonts w:ascii="Arial" w:hAnsi="Arial" w:cs="Arial"/>
              </w:rPr>
              <w:t>Term 1</w:t>
            </w:r>
          </w:p>
          <w:p w14:paraId="192BD5A5" w14:textId="77777777" w:rsidR="008273DB" w:rsidRPr="00AC16B1" w:rsidRDefault="008273DB" w:rsidP="00C22F6A">
            <w:pPr>
              <w:rPr>
                <w:rFonts w:ascii="Arial" w:hAnsi="Arial" w:cs="Arial"/>
              </w:rPr>
            </w:pPr>
            <w:r>
              <w:rPr>
                <w:rFonts w:ascii="Arial" w:hAnsi="Arial" w:cs="Arial"/>
              </w:rPr>
              <w:t>Week 9</w:t>
            </w:r>
          </w:p>
        </w:tc>
        <w:tc>
          <w:tcPr>
            <w:tcW w:w="3669" w:type="dxa"/>
          </w:tcPr>
          <w:p w14:paraId="41AFCF2B" w14:textId="77777777" w:rsidR="008273DB" w:rsidRPr="00AC16B1" w:rsidRDefault="008273DB" w:rsidP="00C22F6A">
            <w:pPr>
              <w:rPr>
                <w:rFonts w:ascii="Arial" w:hAnsi="Arial" w:cs="Arial"/>
              </w:rPr>
            </w:pPr>
            <w:r w:rsidRPr="00AC16B1">
              <w:rPr>
                <w:rFonts w:ascii="Arial" w:eastAsia="Times" w:hAnsi="Arial" w:cs="Arial"/>
                <w:bCs/>
              </w:rPr>
              <w:t>EN</w:t>
            </w:r>
            <w:r>
              <w:rPr>
                <w:rFonts w:ascii="Arial" w:eastAsia="Times" w:hAnsi="Arial" w:cs="Arial"/>
                <w:bCs/>
              </w:rPr>
              <w:t>11</w:t>
            </w:r>
            <w:r w:rsidRPr="00AC16B1">
              <w:rPr>
                <w:rFonts w:ascii="Arial" w:eastAsia="Times" w:hAnsi="Arial" w:cs="Arial"/>
                <w:bCs/>
              </w:rPr>
              <w:t>-</w:t>
            </w:r>
            <w:r>
              <w:rPr>
                <w:rFonts w:ascii="Arial" w:eastAsia="Times" w:hAnsi="Arial" w:cs="Arial"/>
                <w:bCs/>
              </w:rPr>
              <w:t>3</w:t>
            </w:r>
            <w:r w:rsidRPr="00AC16B1">
              <w:rPr>
                <w:rFonts w:ascii="Arial" w:eastAsia="Times" w:hAnsi="Arial" w:cs="Arial"/>
                <w:bCs/>
              </w:rPr>
              <w:t>, EN</w:t>
            </w:r>
            <w:r>
              <w:rPr>
                <w:rFonts w:ascii="Arial" w:eastAsia="Times" w:hAnsi="Arial" w:cs="Arial"/>
                <w:bCs/>
              </w:rPr>
              <w:t>11</w:t>
            </w:r>
            <w:r w:rsidRPr="00AC16B1">
              <w:rPr>
                <w:rFonts w:ascii="Arial" w:eastAsia="Times" w:hAnsi="Arial" w:cs="Arial"/>
                <w:bCs/>
              </w:rPr>
              <w:t>-</w:t>
            </w:r>
            <w:r>
              <w:rPr>
                <w:rFonts w:ascii="Arial" w:eastAsia="Times" w:hAnsi="Arial" w:cs="Arial"/>
                <w:bCs/>
              </w:rPr>
              <w:t>4</w:t>
            </w:r>
            <w:r w:rsidRPr="00AC16B1">
              <w:rPr>
                <w:rFonts w:ascii="Arial" w:eastAsia="Times" w:hAnsi="Arial" w:cs="Arial"/>
                <w:bCs/>
              </w:rPr>
              <w:t>, EN</w:t>
            </w:r>
            <w:r>
              <w:rPr>
                <w:rFonts w:ascii="Arial" w:eastAsia="Times" w:hAnsi="Arial" w:cs="Arial"/>
                <w:bCs/>
              </w:rPr>
              <w:t>11</w:t>
            </w:r>
            <w:r w:rsidRPr="00AC16B1">
              <w:rPr>
                <w:rFonts w:ascii="Arial" w:eastAsia="Times" w:hAnsi="Arial" w:cs="Arial"/>
                <w:bCs/>
              </w:rPr>
              <w:t>-</w:t>
            </w:r>
            <w:r>
              <w:rPr>
                <w:rFonts w:ascii="Arial" w:eastAsia="Times" w:hAnsi="Arial" w:cs="Arial"/>
                <w:bCs/>
              </w:rPr>
              <w:t>5, EN11-9</w:t>
            </w:r>
          </w:p>
        </w:tc>
        <w:tc>
          <w:tcPr>
            <w:tcW w:w="1488" w:type="dxa"/>
          </w:tcPr>
          <w:p w14:paraId="10AB6F41" w14:textId="77777777" w:rsidR="008273DB" w:rsidRPr="00AC16B1" w:rsidRDefault="008273DB" w:rsidP="00C22F6A">
            <w:pPr>
              <w:rPr>
                <w:rFonts w:ascii="Arial" w:hAnsi="Arial" w:cs="Arial"/>
              </w:rPr>
            </w:pPr>
            <w:r>
              <w:rPr>
                <w:rFonts w:ascii="Arial" w:hAnsi="Arial" w:cs="Arial"/>
              </w:rPr>
              <w:t>30</w:t>
            </w:r>
            <w:r w:rsidRPr="00AC16B1">
              <w:rPr>
                <w:rFonts w:ascii="Arial" w:hAnsi="Arial" w:cs="Arial"/>
              </w:rPr>
              <w:t>%</w:t>
            </w:r>
          </w:p>
        </w:tc>
      </w:tr>
      <w:tr w:rsidR="008273DB" w14:paraId="565C96FD" w14:textId="77777777" w:rsidTr="00C22F6A">
        <w:tc>
          <w:tcPr>
            <w:tcW w:w="2498" w:type="dxa"/>
          </w:tcPr>
          <w:p w14:paraId="3F0BFDB8" w14:textId="77777777" w:rsidR="008273DB" w:rsidRDefault="008273DB" w:rsidP="00C22F6A">
            <w:pPr>
              <w:rPr>
                <w:rFonts w:ascii="Arial" w:hAnsi="Arial" w:cs="Arial"/>
              </w:rPr>
            </w:pPr>
            <w:r w:rsidRPr="00AC16B1">
              <w:rPr>
                <w:rFonts w:ascii="Arial" w:hAnsi="Arial" w:cs="Arial"/>
                <w:b/>
                <w:bCs/>
              </w:rPr>
              <w:t>Unit 2</w:t>
            </w:r>
            <w:r>
              <w:rPr>
                <w:rFonts w:ascii="Arial" w:hAnsi="Arial" w:cs="Arial"/>
                <w:b/>
                <w:bCs/>
              </w:rPr>
              <w:t xml:space="preserve">: </w:t>
            </w:r>
            <w:r w:rsidRPr="00AC16B1">
              <w:rPr>
                <w:rFonts w:ascii="Arial" w:hAnsi="Arial" w:cs="Arial"/>
              </w:rPr>
              <w:t xml:space="preserve"> </w:t>
            </w:r>
            <w:r>
              <w:rPr>
                <w:rFonts w:ascii="Arial" w:hAnsi="Arial" w:cs="Arial"/>
              </w:rPr>
              <w:t>Contemporary Possibilities</w:t>
            </w:r>
          </w:p>
          <w:p w14:paraId="4A114ABE" w14:textId="77777777" w:rsidR="008273DB" w:rsidRPr="00AC16B1" w:rsidRDefault="008273DB" w:rsidP="00C22F6A">
            <w:pPr>
              <w:rPr>
                <w:rFonts w:ascii="Arial" w:hAnsi="Arial" w:cs="Arial"/>
              </w:rPr>
            </w:pPr>
          </w:p>
          <w:p w14:paraId="146D3F21" w14:textId="77777777" w:rsidR="008273DB" w:rsidRDefault="008273DB" w:rsidP="00C22F6A">
            <w:pPr>
              <w:rPr>
                <w:rFonts w:ascii="Arial" w:hAnsi="Arial" w:cs="Arial"/>
              </w:rPr>
            </w:pPr>
            <w:r w:rsidRPr="00102818">
              <w:rPr>
                <w:rFonts w:ascii="Arial" w:hAnsi="Arial" w:cs="Arial"/>
                <w:b/>
                <w:bCs/>
              </w:rPr>
              <w:t>Task 2:</w:t>
            </w:r>
            <w:r>
              <w:rPr>
                <w:rFonts w:ascii="Arial" w:hAnsi="Arial" w:cs="Arial"/>
              </w:rPr>
              <w:t xml:space="preserve"> Multimodal Presentation</w:t>
            </w:r>
          </w:p>
          <w:p w14:paraId="3E1BA23D" w14:textId="77777777" w:rsidR="008273DB" w:rsidRDefault="008273DB" w:rsidP="00C22F6A"/>
        </w:tc>
        <w:tc>
          <w:tcPr>
            <w:tcW w:w="1361" w:type="dxa"/>
          </w:tcPr>
          <w:p w14:paraId="452BE26A" w14:textId="77777777" w:rsidR="008273DB" w:rsidRPr="00AD726B" w:rsidRDefault="008273DB" w:rsidP="00C22F6A">
            <w:pPr>
              <w:rPr>
                <w:rFonts w:ascii="Arial" w:hAnsi="Arial" w:cs="Arial"/>
              </w:rPr>
            </w:pPr>
            <w:r w:rsidRPr="00AD726B">
              <w:rPr>
                <w:rFonts w:ascii="Arial" w:hAnsi="Arial" w:cs="Arial"/>
              </w:rPr>
              <w:t>Term 2</w:t>
            </w:r>
          </w:p>
          <w:p w14:paraId="3F99D7B2" w14:textId="77777777" w:rsidR="008273DB" w:rsidRPr="00AD726B" w:rsidRDefault="008273DB" w:rsidP="00C22F6A">
            <w:pPr>
              <w:rPr>
                <w:rFonts w:ascii="Arial" w:hAnsi="Arial" w:cs="Arial"/>
              </w:rPr>
            </w:pPr>
            <w:r w:rsidRPr="00AD726B">
              <w:rPr>
                <w:rFonts w:ascii="Arial" w:hAnsi="Arial" w:cs="Arial"/>
              </w:rPr>
              <w:t xml:space="preserve">Week </w:t>
            </w:r>
            <w:r>
              <w:rPr>
                <w:rFonts w:ascii="Arial" w:hAnsi="Arial" w:cs="Arial"/>
              </w:rPr>
              <w:t>9</w:t>
            </w:r>
          </w:p>
        </w:tc>
        <w:tc>
          <w:tcPr>
            <w:tcW w:w="3669" w:type="dxa"/>
          </w:tcPr>
          <w:p w14:paraId="0BF4A3AE" w14:textId="77777777" w:rsidR="008273DB" w:rsidRPr="00290DDB" w:rsidRDefault="008273DB" w:rsidP="00C22F6A">
            <w:pPr>
              <w:rPr>
                <w:rFonts w:ascii="Arial" w:hAnsi="Arial" w:cs="Arial"/>
              </w:rPr>
            </w:pPr>
            <w:r w:rsidRPr="00290DDB">
              <w:rPr>
                <w:rFonts w:ascii="Arial" w:eastAsia="Arial" w:hAnsi="Arial" w:cs="Arial"/>
                <w:color w:val="000000"/>
              </w:rPr>
              <w:t>EN</w:t>
            </w:r>
            <w:r>
              <w:rPr>
                <w:rFonts w:ascii="Arial" w:eastAsia="Arial" w:hAnsi="Arial" w:cs="Arial"/>
                <w:color w:val="000000"/>
              </w:rPr>
              <w:t>11</w:t>
            </w:r>
            <w:r w:rsidRPr="00290DDB">
              <w:rPr>
                <w:rFonts w:ascii="Arial" w:eastAsia="Arial" w:hAnsi="Arial" w:cs="Arial"/>
                <w:color w:val="000000"/>
              </w:rPr>
              <w:t>-1, EN</w:t>
            </w:r>
            <w:r>
              <w:rPr>
                <w:rFonts w:ascii="Arial" w:eastAsia="Arial" w:hAnsi="Arial" w:cs="Arial"/>
                <w:color w:val="000000"/>
              </w:rPr>
              <w:t>11</w:t>
            </w:r>
            <w:r w:rsidRPr="00290DDB">
              <w:rPr>
                <w:rFonts w:ascii="Arial" w:eastAsia="Arial" w:hAnsi="Arial" w:cs="Arial"/>
                <w:color w:val="000000"/>
              </w:rPr>
              <w:t>-2, EN</w:t>
            </w:r>
            <w:r>
              <w:rPr>
                <w:rFonts w:ascii="Arial" w:eastAsia="Arial" w:hAnsi="Arial" w:cs="Arial"/>
                <w:color w:val="000000"/>
              </w:rPr>
              <w:t>11</w:t>
            </w:r>
            <w:r w:rsidRPr="00290DDB">
              <w:rPr>
                <w:rFonts w:ascii="Arial" w:eastAsia="Arial" w:hAnsi="Arial" w:cs="Arial"/>
                <w:color w:val="000000"/>
              </w:rPr>
              <w:t>-3, EN</w:t>
            </w:r>
            <w:r>
              <w:rPr>
                <w:rFonts w:ascii="Arial" w:eastAsia="Arial" w:hAnsi="Arial" w:cs="Arial"/>
                <w:color w:val="000000"/>
              </w:rPr>
              <w:t>11</w:t>
            </w:r>
            <w:r w:rsidRPr="00290DDB">
              <w:rPr>
                <w:rFonts w:ascii="Arial" w:eastAsia="Arial" w:hAnsi="Arial" w:cs="Arial"/>
                <w:color w:val="000000"/>
              </w:rPr>
              <w:t>-5, EN</w:t>
            </w:r>
            <w:r>
              <w:rPr>
                <w:rFonts w:ascii="Arial" w:eastAsia="Arial" w:hAnsi="Arial" w:cs="Arial"/>
                <w:color w:val="000000"/>
              </w:rPr>
              <w:t>11</w:t>
            </w:r>
            <w:r w:rsidRPr="00290DDB">
              <w:rPr>
                <w:rFonts w:ascii="Arial" w:eastAsia="Arial" w:hAnsi="Arial" w:cs="Arial"/>
                <w:color w:val="000000"/>
              </w:rPr>
              <w:t>-6</w:t>
            </w:r>
            <w:r>
              <w:rPr>
                <w:rFonts w:ascii="Arial" w:eastAsia="Arial" w:hAnsi="Arial" w:cs="Arial"/>
                <w:color w:val="000000"/>
              </w:rPr>
              <w:t>, EN11-7</w:t>
            </w:r>
          </w:p>
        </w:tc>
        <w:tc>
          <w:tcPr>
            <w:tcW w:w="1488" w:type="dxa"/>
          </w:tcPr>
          <w:p w14:paraId="4337FFC9" w14:textId="77777777" w:rsidR="008273DB" w:rsidRDefault="008273DB" w:rsidP="00C22F6A">
            <w:r>
              <w:t>40%</w:t>
            </w:r>
          </w:p>
        </w:tc>
      </w:tr>
      <w:tr w:rsidR="008273DB" w14:paraId="3D1ED2C2" w14:textId="77777777" w:rsidTr="00C22F6A">
        <w:tc>
          <w:tcPr>
            <w:tcW w:w="2498" w:type="dxa"/>
            <w:shd w:val="clear" w:color="auto" w:fill="B4C6E7" w:themeFill="accent1" w:themeFillTint="66"/>
          </w:tcPr>
          <w:p w14:paraId="39194100" w14:textId="77777777" w:rsidR="008273DB" w:rsidRPr="00AC16B1" w:rsidRDefault="008273DB" w:rsidP="00C22F6A">
            <w:pPr>
              <w:rPr>
                <w:rFonts w:ascii="Arial" w:hAnsi="Arial" w:cs="Arial"/>
                <w:b/>
                <w:bCs/>
              </w:rPr>
            </w:pPr>
            <w:r>
              <w:rPr>
                <w:rFonts w:ascii="Arial" w:hAnsi="Arial" w:cs="Arial"/>
                <w:b/>
                <w:bCs/>
              </w:rPr>
              <w:t>Semester Weighting</w:t>
            </w:r>
          </w:p>
        </w:tc>
        <w:tc>
          <w:tcPr>
            <w:tcW w:w="1361" w:type="dxa"/>
            <w:shd w:val="clear" w:color="auto" w:fill="B4C6E7" w:themeFill="accent1" w:themeFillTint="66"/>
          </w:tcPr>
          <w:p w14:paraId="18DF75B8" w14:textId="77777777" w:rsidR="008273DB" w:rsidRPr="00AD726B" w:rsidRDefault="008273DB" w:rsidP="00C22F6A">
            <w:pPr>
              <w:rPr>
                <w:rFonts w:ascii="Arial" w:hAnsi="Arial" w:cs="Arial"/>
              </w:rPr>
            </w:pPr>
          </w:p>
        </w:tc>
        <w:tc>
          <w:tcPr>
            <w:tcW w:w="3669" w:type="dxa"/>
            <w:shd w:val="clear" w:color="auto" w:fill="B4C6E7" w:themeFill="accent1" w:themeFillTint="66"/>
          </w:tcPr>
          <w:p w14:paraId="4FB3C9B7" w14:textId="77777777" w:rsidR="008273DB" w:rsidRPr="00AC16B1" w:rsidRDefault="008273DB" w:rsidP="00C22F6A">
            <w:pPr>
              <w:rPr>
                <w:rFonts w:ascii="Arial" w:eastAsia="Arial" w:hAnsi="Arial" w:cs="Arial"/>
                <w:color w:val="000000"/>
                <w:sz w:val="24"/>
                <w:szCs w:val="24"/>
              </w:rPr>
            </w:pPr>
          </w:p>
        </w:tc>
        <w:tc>
          <w:tcPr>
            <w:tcW w:w="1488" w:type="dxa"/>
            <w:shd w:val="clear" w:color="auto" w:fill="B4C6E7" w:themeFill="accent1" w:themeFillTint="66"/>
          </w:tcPr>
          <w:p w14:paraId="3F4E6253" w14:textId="77777777" w:rsidR="008273DB" w:rsidRPr="00102818" w:rsidRDefault="008273DB" w:rsidP="00C22F6A">
            <w:pPr>
              <w:rPr>
                <w:b/>
                <w:bCs/>
              </w:rPr>
            </w:pPr>
            <w:r>
              <w:rPr>
                <w:b/>
                <w:bCs/>
                <w:color w:val="0070C0"/>
              </w:rPr>
              <w:t>7</w:t>
            </w:r>
            <w:r w:rsidRPr="00102818">
              <w:rPr>
                <w:b/>
                <w:bCs/>
                <w:color w:val="0070C0"/>
              </w:rPr>
              <w:t>0%</w:t>
            </w:r>
          </w:p>
        </w:tc>
      </w:tr>
      <w:tr w:rsidR="008273DB" w14:paraId="05B010EE" w14:textId="77777777" w:rsidTr="00C22F6A">
        <w:tc>
          <w:tcPr>
            <w:tcW w:w="9016" w:type="dxa"/>
            <w:gridSpan w:val="4"/>
            <w:shd w:val="clear" w:color="auto" w:fill="8EAADB" w:themeFill="accent1" w:themeFillTint="99"/>
          </w:tcPr>
          <w:p w14:paraId="628836B0" w14:textId="77777777" w:rsidR="008273DB" w:rsidRPr="00AD726B" w:rsidRDefault="008273DB" w:rsidP="00C22F6A">
            <w:pPr>
              <w:rPr>
                <w:rFonts w:ascii="Arial" w:hAnsi="Arial" w:cs="Arial"/>
                <w:b/>
                <w:bCs/>
              </w:rPr>
            </w:pPr>
            <w:r w:rsidRPr="00AD726B">
              <w:rPr>
                <w:rFonts w:ascii="Arial" w:hAnsi="Arial" w:cs="Arial"/>
                <w:b/>
                <w:bCs/>
              </w:rPr>
              <w:t>Semester 2</w:t>
            </w:r>
          </w:p>
          <w:p w14:paraId="1EA6F274" w14:textId="77777777" w:rsidR="008273DB" w:rsidRPr="00AD726B" w:rsidRDefault="008273DB" w:rsidP="00C22F6A">
            <w:pPr>
              <w:rPr>
                <w:rFonts w:ascii="Arial" w:hAnsi="Arial" w:cs="Arial"/>
                <w:b/>
                <w:bCs/>
              </w:rPr>
            </w:pPr>
          </w:p>
        </w:tc>
      </w:tr>
      <w:tr w:rsidR="008273DB" w14:paraId="4BF90D41" w14:textId="77777777" w:rsidTr="00C22F6A">
        <w:tc>
          <w:tcPr>
            <w:tcW w:w="2498" w:type="dxa"/>
          </w:tcPr>
          <w:p w14:paraId="4E862432" w14:textId="77777777" w:rsidR="008273DB" w:rsidRDefault="008273DB" w:rsidP="00C22F6A">
            <w:pPr>
              <w:rPr>
                <w:rFonts w:ascii="Arial" w:hAnsi="Arial" w:cs="Arial"/>
              </w:rPr>
            </w:pPr>
            <w:r w:rsidRPr="00102818">
              <w:rPr>
                <w:rFonts w:ascii="Arial" w:hAnsi="Arial" w:cs="Arial"/>
                <w:b/>
                <w:bCs/>
              </w:rPr>
              <w:t>Unit 3</w:t>
            </w:r>
            <w:r>
              <w:rPr>
                <w:rFonts w:ascii="Arial" w:hAnsi="Arial" w:cs="Arial"/>
                <w:b/>
                <w:bCs/>
              </w:rPr>
              <w:t>:</w:t>
            </w:r>
            <w:r w:rsidRPr="00102818">
              <w:rPr>
                <w:rFonts w:ascii="Arial" w:hAnsi="Arial" w:cs="Arial"/>
              </w:rPr>
              <w:t xml:space="preserve"> </w:t>
            </w:r>
            <w:r>
              <w:rPr>
                <w:rFonts w:ascii="Arial" w:hAnsi="Arial" w:cs="Arial"/>
              </w:rPr>
              <w:t>Close Study of Literature</w:t>
            </w:r>
          </w:p>
          <w:p w14:paraId="0B2772AD" w14:textId="77777777" w:rsidR="008273DB" w:rsidRDefault="008273DB" w:rsidP="00C22F6A">
            <w:pPr>
              <w:rPr>
                <w:rFonts w:ascii="Arial" w:hAnsi="Arial" w:cs="Arial"/>
              </w:rPr>
            </w:pPr>
          </w:p>
          <w:p w14:paraId="03670887" w14:textId="77777777" w:rsidR="008273DB" w:rsidRDefault="008273DB" w:rsidP="00C22F6A">
            <w:pPr>
              <w:rPr>
                <w:rFonts w:ascii="Arial" w:hAnsi="Arial" w:cs="Arial"/>
              </w:rPr>
            </w:pPr>
            <w:r w:rsidRPr="00102818">
              <w:rPr>
                <w:rFonts w:ascii="Arial" w:hAnsi="Arial" w:cs="Arial"/>
                <w:b/>
                <w:bCs/>
              </w:rPr>
              <w:t>Task 3:</w:t>
            </w:r>
            <w:r>
              <w:rPr>
                <w:rFonts w:ascii="Arial" w:hAnsi="Arial" w:cs="Arial"/>
              </w:rPr>
              <w:t xml:space="preserve"> Final Exam</w:t>
            </w:r>
          </w:p>
          <w:p w14:paraId="22BEE6EE" w14:textId="77777777" w:rsidR="008273DB" w:rsidRDefault="008273DB" w:rsidP="00C22F6A">
            <w:pPr>
              <w:rPr>
                <w:rFonts w:ascii="Arial" w:hAnsi="Arial" w:cs="Arial"/>
              </w:rPr>
            </w:pPr>
            <w:r>
              <w:rPr>
                <w:rFonts w:ascii="Arial" w:hAnsi="Arial" w:cs="Arial"/>
              </w:rPr>
              <w:t>Module A</w:t>
            </w:r>
          </w:p>
          <w:p w14:paraId="10AE01AB" w14:textId="77777777" w:rsidR="008273DB" w:rsidRDefault="008273DB" w:rsidP="00C22F6A">
            <w:pPr>
              <w:rPr>
                <w:rFonts w:ascii="Arial" w:hAnsi="Arial" w:cs="Arial"/>
              </w:rPr>
            </w:pPr>
            <w:r>
              <w:rPr>
                <w:rFonts w:ascii="Arial" w:hAnsi="Arial" w:cs="Arial"/>
              </w:rPr>
              <w:t>Module B</w:t>
            </w:r>
          </w:p>
          <w:p w14:paraId="7E82C25A" w14:textId="77777777" w:rsidR="008273DB" w:rsidRDefault="008273DB" w:rsidP="00C22F6A"/>
        </w:tc>
        <w:tc>
          <w:tcPr>
            <w:tcW w:w="1361" w:type="dxa"/>
          </w:tcPr>
          <w:p w14:paraId="0EB0FF2B" w14:textId="77777777" w:rsidR="00AF352E" w:rsidRDefault="00AF352E" w:rsidP="00C22F6A">
            <w:pPr>
              <w:rPr>
                <w:rFonts w:ascii="Arial" w:hAnsi="Arial" w:cs="Arial"/>
              </w:rPr>
            </w:pPr>
          </w:p>
          <w:p w14:paraId="3D4B6970" w14:textId="77777777" w:rsidR="00AF352E" w:rsidRDefault="00AF352E" w:rsidP="00C22F6A">
            <w:pPr>
              <w:rPr>
                <w:rFonts w:ascii="Arial" w:hAnsi="Arial" w:cs="Arial"/>
              </w:rPr>
            </w:pPr>
          </w:p>
          <w:p w14:paraId="7DC841EE" w14:textId="77777777" w:rsidR="00AF352E" w:rsidRDefault="00AF352E" w:rsidP="00C22F6A">
            <w:pPr>
              <w:rPr>
                <w:rFonts w:ascii="Arial" w:hAnsi="Arial" w:cs="Arial"/>
              </w:rPr>
            </w:pPr>
          </w:p>
          <w:p w14:paraId="7966F09A" w14:textId="1118C19C" w:rsidR="008273DB" w:rsidRPr="00AD726B" w:rsidRDefault="008273DB" w:rsidP="00C22F6A">
            <w:pPr>
              <w:rPr>
                <w:rFonts w:ascii="Arial" w:hAnsi="Arial" w:cs="Arial"/>
              </w:rPr>
            </w:pPr>
            <w:r w:rsidRPr="00AD726B">
              <w:rPr>
                <w:rFonts w:ascii="Arial" w:hAnsi="Arial" w:cs="Arial"/>
              </w:rPr>
              <w:t>Term 3</w:t>
            </w:r>
          </w:p>
          <w:p w14:paraId="7D293229" w14:textId="77777777" w:rsidR="008273DB" w:rsidRPr="00AD726B" w:rsidRDefault="008273DB" w:rsidP="00C22F6A">
            <w:pPr>
              <w:rPr>
                <w:rFonts w:ascii="Arial" w:hAnsi="Arial" w:cs="Arial"/>
              </w:rPr>
            </w:pPr>
            <w:r w:rsidRPr="00AD726B">
              <w:rPr>
                <w:rFonts w:ascii="Arial" w:hAnsi="Arial" w:cs="Arial"/>
              </w:rPr>
              <w:t xml:space="preserve">Week </w:t>
            </w:r>
            <w:r>
              <w:rPr>
                <w:rFonts w:ascii="Arial" w:hAnsi="Arial" w:cs="Arial"/>
              </w:rPr>
              <w:t>9/10</w:t>
            </w:r>
          </w:p>
        </w:tc>
        <w:tc>
          <w:tcPr>
            <w:tcW w:w="3669" w:type="dxa"/>
          </w:tcPr>
          <w:p w14:paraId="4B42D95E" w14:textId="77777777" w:rsidR="00AF352E" w:rsidRDefault="00AF352E" w:rsidP="00C22F6A">
            <w:pPr>
              <w:rPr>
                <w:rFonts w:ascii="Arial" w:eastAsia="Times" w:hAnsi="Arial" w:cs="Arial"/>
                <w:lang w:eastAsia="ja-JP"/>
              </w:rPr>
            </w:pPr>
          </w:p>
          <w:p w14:paraId="4D93FF28" w14:textId="77777777" w:rsidR="00AF352E" w:rsidRDefault="00AF352E" w:rsidP="00C22F6A">
            <w:pPr>
              <w:rPr>
                <w:rFonts w:ascii="Arial" w:eastAsia="Times" w:hAnsi="Arial" w:cs="Arial"/>
                <w:lang w:eastAsia="ja-JP"/>
              </w:rPr>
            </w:pPr>
          </w:p>
          <w:p w14:paraId="2C76864B" w14:textId="77777777" w:rsidR="00AF352E" w:rsidRDefault="00AF352E" w:rsidP="00C22F6A">
            <w:pPr>
              <w:rPr>
                <w:rFonts w:ascii="Arial" w:eastAsia="Times" w:hAnsi="Arial" w:cs="Arial"/>
                <w:lang w:eastAsia="ja-JP"/>
              </w:rPr>
            </w:pPr>
          </w:p>
          <w:p w14:paraId="6A125058" w14:textId="77777777" w:rsidR="00AF352E" w:rsidRDefault="00AF352E" w:rsidP="00C22F6A">
            <w:pPr>
              <w:rPr>
                <w:rFonts w:ascii="Arial" w:eastAsia="Times" w:hAnsi="Arial" w:cs="Arial"/>
                <w:lang w:eastAsia="ja-JP"/>
              </w:rPr>
            </w:pPr>
          </w:p>
          <w:p w14:paraId="30765697" w14:textId="5A0AC41C" w:rsidR="008273DB" w:rsidRPr="00290DDB" w:rsidRDefault="008273DB" w:rsidP="00C22F6A">
            <w:pPr>
              <w:rPr>
                <w:rFonts w:ascii="Arial" w:eastAsia="Times" w:hAnsi="Arial" w:cs="Arial"/>
                <w:lang w:eastAsia="ja-JP"/>
              </w:rPr>
            </w:pPr>
            <w:r w:rsidRPr="00290DDB">
              <w:rPr>
                <w:rFonts w:ascii="Arial" w:eastAsia="Times" w:hAnsi="Arial" w:cs="Arial"/>
                <w:lang w:eastAsia="ja-JP"/>
              </w:rPr>
              <w:t>EN</w:t>
            </w:r>
            <w:r>
              <w:rPr>
                <w:rFonts w:ascii="Arial" w:eastAsia="Times" w:hAnsi="Arial" w:cs="Arial"/>
                <w:lang w:eastAsia="ja-JP"/>
              </w:rPr>
              <w:t>11</w:t>
            </w:r>
            <w:r w:rsidRPr="00290DDB">
              <w:rPr>
                <w:rFonts w:ascii="Arial" w:eastAsia="Times" w:hAnsi="Arial" w:cs="Arial"/>
                <w:lang w:eastAsia="ja-JP"/>
              </w:rPr>
              <w:t>-1,</w:t>
            </w:r>
            <w:r>
              <w:rPr>
                <w:rFonts w:ascii="Arial" w:eastAsia="Times" w:hAnsi="Arial" w:cs="Arial"/>
                <w:lang w:eastAsia="ja-JP"/>
              </w:rPr>
              <w:t xml:space="preserve"> </w:t>
            </w:r>
            <w:r w:rsidRPr="00290DDB">
              <w:rPr>
                <w:rFonts w:ascii="Arial" w:eastAsia="Times" w:hAnsi="Arial" w:cs="Arial"/>
                <w:lang w:eastAsia="ja-JP"/>
              </w:rPr>
              <w:t>EN</w:t>
            </w:r>
            <w:r>
              <w:rPr>
                <w:rFonts w:ascii="Arial" w:eastAsia="Times" w:hAnsi="Arial" w:cs="Arial"/>
                <w:lang w:eastAsia="ja-JP"/>
              </w:rPr>
              <w:t>11</w:t>
            </w:r>
            <w:r w:rsidRPr="00290DDB">
              <w:rPr>
                <w:rFonts w:ascii="Arial" w:eastAsia="Times" w:hAnsi="Arial" w:cs="Arial"/>
                <w:lang w:eastAsia="ja-JP"/>
              </w:rPr>
              <w:t>-3, EN</w:t>
            </w:r>
            <w:r>
              <w:rPr>
                <w:rFonts w:ascii="Arial" w:eastAsia="Times" w:hAnsi="Arial" w:cs="Arial"/>
                <w:lang w:eastAsia="ja-JP"/>
              </w:rPr>
              <w:t>11</w:t>
            </w:r>
            <w:r w:rsidRPr="00290DDB">
              <w:rPr>
                <w:rFonts w:ascii="Arial" w:eastAsia="Times" w:hAnsi="Arial" w:cs="Arial"/>
                <w:lang w:eastAsia="ja-JP"/>
              </w:rPr>
              <w:t>-5, EN</w:t>
            </w:r>
            <w:r>
              <w:rPr>
                <w:rFonts w:ascii="Arial" w:eastAsia="Times" w:hAnsi="Arial" w:cs="Arial"/>
                <w:lang w:eastAsia="ja-JP"/>
              </w:rPr>
              <w:t>11</w:t>
            </w:r>
            <w:r w:rsidRPr="00290DDB">
              <w:rPr>
                <w:rFonts w:ascii="Arial" w:eastAsia="Times" w:hAnsi="Arial" w:cs="Arial"/>
                <w:lang w:eastAsia="ja-JP"/>
              </w:rPr>
              <w:t>-8</w:t>
            </w:r>
          </w:p>
          <w:p w14:paraId="46E4B6E5" w14:textId="77777777" w:rsidR="008273DB" w:rsidRDefault="008273DB" w:rsidP="00C22F6A"/>
        </w:tc>
        <w:tc>
          <w:tcPr>
            <w:tcW w:w="1488" w:type="dxa"/>
          </w:tcPr>
          <w:p w14:paraId="509E3265" w14:textId="77777777" w:rsidR="00AF352E" w:rsidRDefault="00AF352E" w:rsidP="00C22F6A"/>
          <w:p w14:paraId="7FD32C96" w14:textId="77777777" w:rsidR="00AF352E" w:rsidRDefault="00AF352E" w:rsidP="00C22F6A"/>
          <w:p w14:paraId="50D85A36" w14:textId="77777777" w:rsidR="00AF352E" w:rsidRDefault="00AF352E" w:rsidP="00C22F6A"/>
          <w:p w14:paraId="66AE3E3C" w14:textId="77777777" w:rsidR="00AF352E" w:rsidRDefault="00AF352E" w:rsidP="00C22F6A"/>
          <w:p w14:paraId="4F495970" w14:textId="17099BE4" w:rsidR="008273DB" w:rsidRDefault="008273DB" w:rsidP="00C22F6A">
            <w:r>
              <w:t>30%</w:t>
            </w:r>
          </w:p>
        </w:tc>
      </w:tr>
      <w:tr w:rsidR="008273DB" w14:paraId="113A0BDB" w14:textId="77777777" w:rsidTr="00C22F6A">
        <w:tc>
          <w:tcPr>
            <w:tcW w:w="2498" w:type="dxa"/>
            <w:shd w:val="clear" w:color="auto" w:fill="B4C6E7" w:themeFill="accent1" w:themeFillTint="66"/>
          </w:tcPr>
          <w:p w14:paraId="2C7E6236" w14:textId="77777777" w:rsidR="008273DB" w:rsidRDefault="008273DB" w:rsidP="00C22F6A">
            <w:pPr>
              <w:rPr>
                <w:rFonts w:ascii="Arial" w:hAnsi="Arial" w:cs="Arial"/>
                <w:b/>
                <w:bCs/>
              </w:rPr>
            </w:pPr>
            <w:r>
              <w:rPr>
                <w:rFonts w:ascii="Arial" w:hAnsi="Arial" w:cs="Arial"/>
                <w:b/>
                <w:bCs/>
              </w:rPr>
              <w:t>Semester Weighting</w:t>
            </w:r>
          </w:p>
        </w:tc>
        <w:tc>
          <w:tcPr>
            <w:tcW w:w="1361" w:type="dxa"/>
            <w:shd w:val="clear" w:color="auto" w:fill="B4C6E7" w:themeFill="accent1" w:themeFillTint="66"/>
          </w:tcPr>
          <w:p w14:paraId="078A852A" w14:textId="77777777" w:rsidR="008273DB" w:rsidRDefault="008273DB" w:rsidP="00C22F6A"/>
        </w:tc>
        <w:tc>
          <w:tcPr>
            <w:tcW w:w="3669" w:type="dxa"/>
            <w:shd w:val="clear" w:color="auto" w:fill="B4C6E7" w:themeFill="accent1" w:themeFillTint="66"/>
          </w:tcPr>
          <w:p w14:paraId="68236409" w14:textId="77777777" w:rsidR="008273DB" w:rsidRDefault="008273DB" w:rsidP="00C22F6A"/>
        </w:tc>
        <w:tc>
          <w:tcPr>
            <w:tcW w:w="1488" w:type="dxa"/>
            <w:shd w:val="clear" w:color="auto" w:fill="B4C6E7" w:themeFill="accent1" w:themeFillTint="66"/>
          </w:tcPr>
          <w:p w14:paraId="30C1ADEC" w14:textId="77777777" w:rsidR="008273DB" w:rsidRPr="00102818" w:rsidRDefault="008273DB" w:rsidP="00C22F6A">
            <w:pPr>
              <w:rPr>
                <w:b/>
                <w:bCs/>
              </w:rPr>
            </w:pPr>
            <w:r>
              <w:rPr>
                <w:b/>
                <w:bCs/>
                <w:color w:val="0070C0"/>
              </w:rPr>
              <w:t>3</w:t>
            </w:r>
            <w:r w:rsidRPr="00102818">
              <w:rPr>
                <w:b/>
                <w:bCs/>
                <w:color w:val="0070C0"/>
              </w:rPr>
              <w:t>0%</w:t>
            </w:r>
          </w:p>
        </w:tc>
      </w:tr>
      <w:tr w:rsidR="008273DB" w14:paraId="16959DC6" w14:textId="77777777" w:rsidTr="00C22F6A">
        <w:tc>
          <w:tcPr>
            <w:tcW w:w="2498" w:type="dxa"/>
            <w:shd w:val="clear" w:color="auto" w:fill="8EAADB" w:themeFill="accent1" w:themeFillTint="99"/>
          </w:tcPr>
          <w:p w14:paraId="7AE59138" w14:textId="77777777" w:rsidR="008273DB" w:rsidRDefault="008273DB" w:rsidP="00C22F6A">
            <w:pPr>
              <w:rPr>
                <w:rFonts w:ascii="Arial" w:hAnsi="Arial" w:cs="Arial"/>
                <w:b/>
                <w:bCs/>
              </w:rPr>
            </w:pPr>
            <w:r>
              <w:rPr>
                <w:rFonts w:ascii="Arial" w:hAnsi="Arial" w:cs="Arial"/>
                <w:b/>
                <w:bCs/>
              </w:rPr>
              <w:t>Total</w:t>
            </w:r>
          </w:p>
        </w:tc>
        <w:tc>
          <w:tcPr>
            <w:tcW w:w="1361" w:type="dxa"/>
            <w:shd w:val="clear" w:color="auto" w:fill="8EAADB" w:themeFill="accent1" w:themeFillTint="99"/>
          </w:tcPr>
          <w:p w14:paraId="5401082E" w14:textId="77777777" w:rsidR="008273DB" w:rsidRDefault="008273DB" w:rsidP="00C22F6A"/>
        </w:tc>
        <w:tc>
          <w:tcPr>
            <w:tcW w:w="3669" w:type="dxa"/>
            <w:shd w:val="clear" w:color="auto" w:fill="8EAADB" w:themeFill="accent1" w:themeFillTint="99"/>
          </w:tcPr>
          <w:p w14:paraId="46A3A9D9" w14:textId="77777777" w:rsidR="008273DB" w:rsidRDefault="008273DB" w:rsidP="00C22F6A"/>
        </w:tc>
        <w:tc>
          <w:tcPr>
            <w:tcW w:w="1488" w:type="dxa"/>
            <w:shd w:val="clear" w:color="auto" w:fill="8EAADB" w:themeFill="accent1" w:themeFillTint="99"/>
          </w:tcPr>
          <w:p w14:paraId="0FB7BB35" w14:textId="77777777" w:rsidR="008273DB" w:rsidRPr="00102818" w:rsidRDefault="008273DB" w:rsidP="00C22F6A">
            <w:pPr>
              <w:rPr>
                <w:b/>
                <w:bCs/>
              </w:rPr>
            </w:pPr>
            <w:r w:rsidRPr="00102818">
              <w:rPr>
                <w:b/>
                <w:bCs/>
                <w:color w:val="0070C0"/>
              </w:rPr>
              <w:t>100%</w:t>
            </w:r>
          </w:p>
        </w:tc>
      </w:tr>
    </w:tbl>
    <w:p w14:paraId="7DB4D1D8" w14:textId="77777777" w:rsidR="00036EBB" w:rsidRDefault="00036EBB">
      <w:pPr>
        <w:spacing w:after="160" w:line="259" w:lineRule="auto"/>
        <w:rPr>
          <w:rFonts w:ascii="Times New Roman" w:hAnsi="Times New Roman"/>
          <w:sz w:val="24"/>
        </w:rPr>
      </w:pPr>
    </w:p>
    <w:p w14:paraId="56D7F76F" w14:textId="77777777" w:rsidR="00036EBB" w:rsidRDefault="00036EBB">
      <w:pPr>
        <w:spacing w:after="160" w:line="259" w:lineRule="auto"/>
        <w:rPr>
          <w:rFonts w:ascii="Times New Roman" w:hAnsi="Times New Roman"/>
          <w:sz w:val="24"/>
        </w:rPr>
      </w:pPr>
    </w:p>
    <w:p w14:paraId="41C0998A" w14:textId="77777777" w:rsidR="00036EBB" w:rsidRDefault="00036EBB">
      <w:pPr>
        <w:spacing w:after="160" w:line="259" w:lineRule="auto"/>
        <w:rPr>
          <w:rFonts w:ascii="Times New Roman" w:hAnsi="Times New Roman"/>
          <w:sz w:val="24"/>
        </w:rPr>
      </w:pPr>
    </w:p>
    <w:p w14:paraId="671EBF12" w14:textId="77777777" w:rsidR="00036EBB" w:rsidRDefault="00036EBB">
      <w:pPr>
        <w:spacing w:after="160" w:line="259" w:lineRule="auto"/>
        <w:rPr>
          <w:rFonts w:ascii="Times New Roman" w:hAnsi="Times New Roman"/>
          <w:sz w:val="24"/>
        </w:rPr>
      </w:pPr>
    </w:p>
    <w:p w14:paraId="6A0949E6" w14:textId="77777777" w:rsidR="00036EBB" w:rsidRDefault="00036EBB">
      <w:pPr>
        <w:spacing w:after="160" w:line="259" w:lineRule="auto"/>
        <w:rPr>
          <w:rFonts w:ascii="Times New Roman" w:hAnsi="Times New Roman"/>
          <w:sz w:val="24"/>
        </w:rPr>
      </w:pPr>
    </w:p>
    <w:p w14:paraId="184A66C8" w14:textId="77777777" w:rsidR="00036EBB" w:rsidRDefault="00036EBB">
      <w:pPr>
        <w:spacing w:after="160" w:line="259" w:lineRule="auto"/>
        <w:rPr>
          <w:rFonts w:ascii="Times New Roman" w:hAnsi="Times New Roman"/>
          <w:sz w:val="24"/>
        </w:rPr>
      </w:pPr>
    </w:p>
    <w:p w14:paraId="6D58F367" w14:textId="087EB9C5" w:rsidR="00036EBB" w:rsidRDefault="00036EBB">
      <w:pPr>
        <w:spacing w:after="160" w:line="259" w:lineRule="auto"/>
        <w:rPr>
          <w:rFonts w:ascii="Times New Roman" w:hAnsi="Times New Roman"/>
          <w:sz w:val="24"/>
        </w:rPr>
      </w:pPr>
      <w:r>
        <w:rPr>
          <w:rFonts w:ascii="Times New Roman" w:hAnsi="Times New Roman"/>
          <w:sz w:val="24"/>
        </w:rPr>
        <w:br w:type="page"/>
      </w:r>
    </w:p>
    <w:p w14:paraId="1986192D" w14:textId="3AE16870" w:rsidR="00D91122" w:rsidRDefault="00E57FD5">
      <w:pPr>
        <w:spacing w:after="160" w:line="259" w:lineRule="auto"/>
        <w:rPr>
          <w:rFonts w:ascii="Times New Roman" w:hAnsi="Times New Roman"/>
          <w:b/>
          <w:bCs/>
          <w:sz w:val="24"/>
        </w:rPr>
      </w:pPr>
      <w:r w:rsidRPr="001B5995">
        <w:rPr>
          <w:rFonts w:ascii="Times New Roman" w:hAnsi="Times New Roman"/>
          <w:b/>
          <w:bCs/>
          <w:sz w:val="24"/>
        </w:rPr>
        <w:t xml:space="preserve">Subject: </w:t>
      </w:r>
      <w:r w:rsidR="001B5995" w:rsidRPr="001B5995">
        <w:rPr>
          <w:rFonts w:ascii="Times New Roman" w:hAnsi="Times New Roman"/>
          <w:b/>
          <w:bCs/>
          <w:sz w:val="24"/>
        </w:rPr>
        <w:t>Ancient History</w:t>
      </w:r>
    </w:p>
    <w:p w14:paraId="08DE20F0" w14:textId="77777777" w:rsidR="00291623" w:rsidRDefault="00291623">
      <w:pPr>
        <w:spacing w:after="160" w:line="259" w:lineRule="auto"/>
        <w:rPr>
          <w:rFonts w:ascii="Times New Roman" w:hAnsi="Times New Roman"/>
          <w:b/>
          <w:bCs/>
          <w:sz w:val="24"/>
        </w:rPr>
      </w:pPr>
    </w:p>
    <w:p w14:paraId="0B5053D4" w14:textId="77777777" w:rsidR="00291623" w:rsidRPr="001B5995" w:rsidRDefault="00291623">
      <w:pPr>
        <w:spacing w:after="160" w:line="259" w:lineRule="auto"/>
        <w:rPr>
          <w:rFonts w:ascii="Times New Roman" w:hAnsi="Times New Roman"/>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093"/>
        <w:gridCol w:w="1810"/>
        <w:gridCol w:w="1716"/>
        <w:gridCol w:w="1716"/>
      </w:tblGrid>
      <w:tr w:rsidR="00D91122" w:rsidRPr="005B5ADD" w14:paraId="6681301B" w14:textId="77777777" w:rsidTr="00C22F6A">
        <w:trPr>
          <w:cantSplit/>
          <w:trHeight w:val="364"/>
        </w:trPr>
        <w:tc>
          <w:tcPr>
            <w:tcW w:w="3652" w:type="dxa"/>
            <w:vMerge w:val="restart"/>
          </w:tcPr>
          <w:p w14:paraId="48808087" w14:textId="77777777" w:rsidR="00D91122" w:rsidRPr="005B5ADD" w:rsidRDefault="00D91122" w:rsidP="00C22F6A">
            <w:pPr>
              <w:pStyle w:val="Heading1"/>
              <w:spacing w:before="0"/>
              <w:rPr>
                <w:rFonts w:ascii="Times New Roman" w:hAnsi="Times New Roman"/>
                <w:color w:val="auto"/>
              </w:rPr>
            </w:pPr>
          </w:p>
          <w:p w14:paraId="04CFA931" w14:textId="77777777" w:rsidR="00D91122" w:rsidRPr="005B5ADD" w:rsidRDefault="00D91122" w:rsidP="00C22F6A">
            <w:pPr>
              <w:rPr>
                <w:rFonts w:ascii="Times New Roman" w:hAnsi="Times New Roman"/>
              </w:rPr>
            </w:pPr>
          </w:p>
          <w:p w14:paraId="2D9A70BA" w14:textId="77777777" w:rsidR="00D91122" w:rsidRPr="005B5ADD" w:rsidRDefault="00D91122" w:rsidP="00C22F6A">
            <w:pPr>
              <w:jc w:val="center"/>
              <w:rPr>
                <w:rFonts w:ascii="Times New Roman" w:hAnsi="Times New Roman"/>
                <w:b/>
                <w:sz w:val="28"/>
                <w:szCs w:val="28"/>
              </w:rPr>
            </w:pPr>
            <w:r w:rsidRPr="005B5ADD">
              <w:rPr>
                <w:rFonts w:ascii="Times New Roman" w:hAnsi="Times New Roman"/>
                <w:b/>
                <w:sz w:val="28"/>
                <w:szCs w:val="28"/>
              </w:rPr>
              <w:t>Components</w:t>
            </w:r>
          </w:p>
        </w:tc>
        <w:tc>
          <w:tcPr>
            <w:tcW w:w="1134" w:type="dxa"/>
            <w:vMerge w:val="restart"/>
            <w:textDirection w:val="tbRl"/>
          </w:tcPr>
          <w:p w14:paraId="18E364B1" w14:textId="77777777" w:rsidR="00D91122" w:rsidRPr="005B5ADD" w:rsidRDefault="00D91122" w:rsidP="00C22F6A">
            <w:pPr>
              <w:pStyle w:val="Heading1"/>
              <w:spacing w:before="0"/>
              <w:ind w:left="113" w:right="113"/>
              <w:rPr>
                <w:rFonts w:ascii="Times New Roman" w:hAnsi="Times New Roman"/>
                <w:color w:val="auto"/>
              </w:rPr>
            </w:pPr>
          </w:p>
          <w:p w14:paraId="669A9AF6" w14:textId="77777777" w:rsidR="00D91122" w:rsidRPr="005B5ADD" w:rsidRDefault="00D91122" w:rsidP="00C22F6A">
            <w:pPr>
              <w:pStyle w:val="Heading1"/>
              <w:spacing w:before="0"/>
              <w:ind w:left="113" w:right="113"/>
              <w:rPr>
                <w:rFonts w:ascii="Times New Roman" w:hAnsi="Times New Roman"/>
                <w:color w:val="auto"/>
                <w:sz w:val="24"/>
                <w:szCs w:val="24"/>
              </w:rPr>
            </w:pPr>
            <w:r w:rsidRPr="005B5ADD">
              <w:rPr>
                <w:rFonts w:ascii="Times New Roman" w:hAnsi="Times New Roman"/>
                <w:color w:val="auto"/>
                <w:sz w:val="24"/>
                <w:szCs w:val="24"/>
              </w:rPr>
              <w:t>Weightings</w:t>
            </w:r>
          </w:p>
        </w:tc>
        <w:tc>
          <w:tcPr>
            <w:tcW w:w="1914" w:type="dxa"/>
          </w:tcPr>
          <w:p w14:paraId="5437C634" w14:textId="77777777" w:rsidR="00D91122" w:rsidRPr="005B5ADD" w:rsidRDefault="00D91122" w:rsidP="00C22F6A">
            <w:pPr>
              <w:pStyle w:val="Heading1"/>
              <w:spacing w:before="0"/>
              <w:jc w:val="center"/>
              <w:rPr>
                <w:rFonts w:ascii="Times New Roman" w:hAnsi="Times New Roman"/>
                <w:color w:val="auto"/>
              </w:rPr>
            </w:pPr>
            <w:r w:rsidRPr="005B5ADD">
              <w:rPr>
                <w:rFonts w:ascii="Times New Roman" w:hAnsi="Times New Roman"/>
                <w:color w:val="auto"/>
              </w:rPr>
              <w:t xml:space="preserve">Task </w:t>
            </w:r>
            <w:r>
              <w:rPr>
                <w:rFonts w:ascii="Times New Roman" w:hAnsi="Times New Roman"/>
                <w:color w:val="auto"/>
              </w:rPr>
              <w:t>1</w:t>
            </w:r>
          </w:p>
        </w:tc>
        <w:tc>
          <w:tcPr>
            <w:tcW w:w="1914" w:type="dxa"/>
          </w:tcPr>
          <w:p w14:paraId="7ABB95E0" w14:textId="77777777" w:rsidR="00D91122" w:rsidRPr="005B5ADD" w:rsidRDefault="00D91122" w:rsidP="00C22F6A">
            <w:pPr>
              <w:pStyle w:val="Heading1"/>
              <w:spacing w:before="0"/>
              <w:jc w:val="center"/>
              <w:rPr>
                <w:rFonts w:ascii="Times New Roman" w:hAnsi="Times New Roman"/>
                <w:color w:val="auto"/>
              </w:rPr>
            </w:pPr>
            <w:r>
              <w:rPr>
                <w:rFonts w:ascii="Times New Roman" w:hAnsi="Times New Roman"/>
                <w:color w:val="auto"/>
              </w:rPr>
              <w:t>Task 2</w:t>
            </w:r>
          </w:p>
        </w:tc>
        <w:tc>
          <w:tcPr>
            <w:tcW w:w="1914" w:type="dxa"/>
          </w:tcPr>
          <w:p w14:paraId="09719C2D" w14:textId="77777777" w:rsidR="00D91122" w:rsidRPr="005B5ADD" w:rsidRDefault="00D91122" w:rsidP="00C22F6A">
            <w:pPr>
              <w:pStyle w:val="Heading1"/>
              <w:spacing w:before="0"/>
              <w:jc w:val="center"/>
              <w:rPr>
                <w:rFonts w:ascii="Times New Roman" w:hAnsi="Times New Roman"/>
                <w:color w:val="auto"/>
              </w:rPr>
            </w:pPr>
            <w:r>
              <w:rPr>
                <w:rFonts w:ascii="Times New Roman" w:hAnsi="Times New Roman"/>
                <w:color w:val="auto"/>
              </w:rPr>
              <w:t>Task 3</w:t>
            </w:r>
          </w:p>
        </w:tc>
      </w:tr>
      <w:tr w:rsidR="00D91122" w:rsidRPr="005B5ADD" w14:paraId="288E1B00" w14:textId="77777777" w:rsidTr="00C22F6A">
        <w:trPr>
          <w:cantSplit/>
          <w:trHeight w:val="283"/>
        </w:trPr>
        <w:tc>
          <w:tcPr>
            <w:tcW w:w="3652" w:type="dxa"/>
            <w:vMerge/>
          </w:tcPr>
          <w:p w14:paraId="051F59C6" w14:textId="77777777" w:rsidR="00D91122" w:rsidRPr="005B5ADD" w:rsidRDefault="00D91122" w:rsidP="00C22F6A">
            <w:pPr>
              <w:pStyle w:val="Heading1"/>
              <w:spacing w:before="0"/>
              <w:jc w:val="center"/>
              <w:rPr>
                <w:rFonts w:ascii="Times New Roman" w:hAnsi="Times New Roman"/>
                <w:color w:val="auto"/>
              </w:rPr>
            </w:pPr>
          </w:p>
        </w:tc>
        <w:tc>
          <w:tcPr>
            <w:tcW w:w="1134" w:type="dxa"/>
            <w:vMerge/>
            <w:textDirection w:val="tbRl"/>
          </w:tcPr>
          <w:p w14:paraId="1EC3ABDE" w14:textId="77777777" w:rsidR="00D91122" w:rsidRPr="005B5ADD" w:rsidRDefault="00D91122" w:rsidP="00C22F6A">
            <w:pPr>
              <w:pStyle w:val="Heading1"/>
              <w:spacing w:before="0"/>
              <w:ind w:left="113" w:right="113"/>
              <w:jc w:val="center"/>
              <w:rPr>
                <w:rFonts w:ascii="Times New Roman" w:hAnsi="Times New Roman"/>
                <w:color w:val="auto"/>
              </w:rPr>
            </w:pPr>
          </w:p>
        </w:tc>
        <w:tc>
          <w:tcPr>
            <w:tcW w:w="1914" w:type="dxa"/>
          </w:tcPr>
          <w:p w14:paraId="53A51A32" w14:textId="77777777" w:rsidR="00D91122" w:rsidRDefault="00D91122" w:rsidP="00C22F6A">
            <w:pPr>
              <w:pStyle w:val="Heading1"/>
              <w:spacing w:before="0"/>
              <w:jc w:val="center"/>
              <w:rPr>
                <w:rFonts w:ascii="Times New Roman" w:hAnsi="Times New Roman"/>
                <w:b w:val="0"/>
                <w:color w:val="auto"/>
              </w:rPr>
            </w:pPr>
            <w:r>
              <w:rPr>
                <w:rFonts w:ascii="Times New Roman" w:hAnsi="Times New Roman"/>
                <w:b w:val="0"/>
                <w:color w:val="auto"/>
              </w:rPr>
              <w:t xml:space="preserve">Date: Term 1 Week 9 </w:t>
            </w:r>
          </w:p>
          <w:p w14:paraId="7FEAD2FE" w14:textId="77777777" w:rsidR="00D91122" w:rsidRPr="001D1109" w:rsidRDefault="00D91122" w:rsidP="00C22F6A">
            <w:pPr>
              <w:rPr>
                <w:rFonts w:ascii="Times New Roman" w:eastAsia="Times New Roman" w:hAnsi="Times New Roman"/>
                <w:bCs/>
                <w:sz w:val="28"/>
                <w:szCs w:val="28"/>
              </w:rPr>
            </w:pPr>
            <w:r>
              <w:rPr>
                <w:rFonts w:ascii="Times New Roman" w:eastAsia="Times New Roman" w:hAnsi="Times New Roman"/>
                <w:bCs/>
                <w:sz w:val="28"/>
                <w:szCs w:val="28"/>
              </w:rPr>
              <w:t xml:space="preserve">  </w:t>
            </w:r>
          </w:p>
        </w:tc>
        <w:tc>
          <w:tcPr>
            <w:tcW w:w="1914" w:type="dxa"/>
          </w:tcPr>
          <w:p w14:paraId="6EAD4A83" w14:textId="77777777" w:rsidR="00D91122" w:rsidRDefault="00D91122" w:rsidP="00C22F6A">
            <w:pPr>
              <w:pStyle w:val="Heading1"/>
              <w:spacing w:before="0"/>
              <w:jc w:val="center"/>
              <w:rPr>
                <w:rFonts w:ascii="Times New Roman" w:hAnsi="Times New Roman"/>
                <w:b w:val="0"/>
                <w:color w:val="auto"/>
              </w:rPr>
            </w:pPr>
            <w:r>
              <w:rPr>
                <w:rFonts w:ascii="Times New Roman" w:hAnsi="Times New Roman"/>
                <w:b w:val="0"/>
                <w:color w:val="auto"/>
              </w:rPr>
              <w:t>Date: Term 2 Week 7</w:t>
            </w:r>
          </w:p>
          <w:p w14:paraId="091087B1" w14:textId="77777777" w:rsidR="00D91122" w:rsidRPr="001D1109" w:rsidRDefault="00D91122" w:rsidP="00C22F6A">
            <w:pPr>
              <w:rPr>
                <w:rFonts w:ascii="Times New Roman" w:eastAsia="Times New Roman" w:hAnsi="Times New Roman"/>
                <w:bCs/>
                <w:sz w:val="28"/>
                <w:szCs w:val="28"/>
              </w:rPr>
            </w:pPr>
          </w:p>
        </w:tc>
        <w:tc>
          <w:tcPr>
            <w:tcW w:w="1914" w:type="dxa"/>
          </w:tcPr>
          <w:p w14:paraId="5A324DC4" w14:textId="77777777" w:rsidR="00D91122" w:rsidRDefault="00D91122" w:rsidP="00C22F6A">
            <w:pPr>
              <w:pStyle w:val="Heading1"/>
              <w:spacing w:before="0"/>
              <w:jc w:val="center"/>
              <w:rPr>
                <w:rFonts w:ascii="Times New Roman" w:hAnsi="Times New Roman"/>
                <w:b w:val="0"/>
                <w:color w:val="auto"/>
              </w:rPr>
            </w:pPr>
            <w:r>
              <w:rPr>
                <w:rFonts w:ascii="Times New Roman" w:hAnsi="Times New Roman"/>
                <w:b w:val="0"/>
                <w:color w:val="auto"/>
              </w:rPr>
              <w:t>Date: Term 3 Week 9&amp;10</w:t>
            </w:r>
          </w:p>
          <w:p w14:paraId="56DE4872" w14:textId="77777777" w:rsidR="00D91122" w:rsidRPr="001D1109" w:rsidRDefault="00D91122" w:rsidP="00C22F6A">
            <w:pPr>
              <w:rPr>
                <w:rFonts w:ascii="Times New Roman" w:eastAsia="Times New Roman" w:hAnsi="Times New Roman"/>
                <w:bCs/>
                <w:sz w:val="28"/>
                <w:szCs w:val="28"/>
              </w:rPr>
            </w:pPr>
          </w:p>
        </w:tc>
      </w:tr>
      <w:tr w:rsidR="00D91122" w:rsidRPr="005B5ADD" w14:paraId="1C82960C" w14:textId="77777777" w:rsidTr="00C22F6A">
        <w:trPr>
          <w:cantSplit/>
          <w:trHeight w:val="683"/>
        </w:trPr>
        <w:tc>
          <w:tcPr>
            <w:tcW w:w="3652" w:type="dxa"/>
            <w:vMerge/>
          </w:tcPr>
          <w:p w14:paraId="6EAEA3D1" w14:textId="77777777" w:rsidR="00D91122" w:rsidRPr="005B5ADD" w:rsidRDefault="00D91122" w:rsidP="00C22F6A">
            <w:pPr>
              <w:pStyle w:val="Heading1"/>
              <w:spacing w:before="0"/>
              <w:rPr>
                <w:rFonts w:ascii="Times New Roman" w:hAnsi="Times New Roman"/>
                <w:color w:val="auto"/>
              </w:rPr>
            </w:pPr>
          </w:p>
        </w:tc>
        <w:tc>
          <w:tcPr>
            <w:tcW w:w="1134" w:type="dxa"/>
            <w:vMerge/>
            <w:textDirection w:val="tbRl"/>
          </w:tcPr>
          <w:p w14:paraId="3CCF7A71" w14:textId="77777777" w:rsidR="00D91122" w:rsidRPr="005B5ADD" w:rsidRDefault="00D91122" w:rsidP="00C22F6A">
            <w:pPr>
              <w:pStyle w:val="Heading1"/>
              <w:spacing w:before="0"/>
              <w:ind w:left="113" w:right="113"/>
              <w:rPr>
                <w:rFonts w:ascii="Times New Roman" w:hAnsi="Times New Roman"/>
                <w:color w:val="auto"/>
              </w:rPr>
            </w:pPr>
          </w:p>
        </w:tc>
        <w:tc>
          <w:tcPr>
            <w:tcW w:w="1914" w:type="dxa"/>
          </w:tcPr>
          <w:p w14:paraId="7E992214" w14:textId="77777777" w:rsidR="00D91122" w:rsidRPr="00711889" w:rsidRDefault="00D91122" w:rsidP="00C22F6A">
            <w:pPr>
              <w:rPr>
                <w:rFonts w:ascii="Times New Roman" w:hAnsi="Times New Roman"/>
                <w:b/>
                <w:color w:val="000000"/>
              </w:rPr>
            </w:pPr>
            <w:r w:rsidRPr="00711889">
              <w:rPr>
                <w:rFonts w:ascii="Times New Roman" w:hAnsi="Times New Roman"/>
                <w:color w:val="000000"/>
              </w:rPr>
              <w:t>Historical Investigation</w:t>
            </w:r>
          </w:p>
        </w:tc>
        <w:tc>
          <w:tcPr>
            <w:tcW w:w="1914" w:type="dxa"/>
          </w:tcPr>
          <w:p w14:paraId="53BD6215" w14:textId="77777777" w:rsidR="00D91122" w:rsidRDefault="00D91122" w:rsidP="00C22F6A">
            <w:pPr>
              <w:pStyle w:val="Heading1"/>
              <w:spacing w:before="0"/>
              <w:jc w:val="center"/>
              <w:rPr>
                <w:rFonts w:ascii="Times New Roman" w:hAnsi="Times New Roman"/>
                <w:b w:val="0"/>
                <w:color w:val="auto"/>
                <w:sz w:val="22"/>
                <w:szCs w:val="22"/>
              </w:rPr>
            </w:pPr>
            <w:r>
              <w:rPr>
                <w:rFonts w:ascii="Times New Roman" w:hAnsi="Times New Roman"/>
                <w:b w:val="0"/>
                <w:color w:val="auto"/>
                <w:sz w:val="22"/>
                <w:szCs w:val="22"/>
              </w:rPr>
              <w:t>In Class Task</w:t>
            </w:r>
          </w:p>
          <w:p w14:paraId="2368B38C" w14:textId="77777777" w:rsidR="00D91122" w:rsidRPr="005B5ADD" w:rsidRDefault="00D91122" w:rsidP="00C22F6A">
            <w:pPr>
              <w:pStyle w:val="Heading1"/>
              <w:spacing w:before="0"/>
              <w:jc w:val="center"/>
              <w:rPr>
                <w:rFonts w:ascii="Times New Roman" w:hAnsi="Times New Roman"/>
                <w:b w:val="0"/>
                <w:color w:val="auto"/>
                <w:sz w:val="22"/>
                <w:szCs w:val="22"/>
              </w:rPr>
            </w:pPr>
            <w:r>
              <w:rPr>
                <w:rFonts w:ascii="Times New Roman" w:hAnsi="Times New Roman"/>
                <w:b w:val="0"/>
                <w:color w:val="auto"/>
                <w:sz w:val="22"/>
                <w:szCs w:val="22"/>
              </w:rPr>
              <w:t>Source Study</w:t>
            </w:r>
          </w:p>
        </w:tc>
        <w:tc>
          <w:tcPr>
            <w:tcW w:w="1914" w:type="dxa"/>
          </w:tcPr>
          <w:p w14:paraId="02BCB544" w14:textId="77777777" w:rsidR="00D91122" w:rsidRPr="005B5ADD" w:rsidRDefault="00D91122" w:rsidP="00C22F6A">
            <w:pPr>
              <w:pStyle w:val="Heading1"/>
              <w:spacing w:before="0"/>
              <w:jc w:val="center"/>
              <w:rPr>
                <w:rFonts w:ascii="Times New Roman" w:hAnsi="Times New Roman"/>
                <w:b w:val="0"/>
                <w:color w:val="auto"/>
                <w:sz w:val="22"/>
                <w:szCs w:val="22"/>
              </w:rPr>
            </w:pPr>
            <w:r w:rsidRPr="005B5ADD">
              <w:rPr>
                <w:rFonts w:ascii="Times New Roman" w:hAnsi="Times New Roman"/>
                <w:b w:val="0"/>
                <w:color w:val="auto"/>
                <w:sz w:val="22"/>
                <w:szCs w:val="22"/>
              </w:rPr>
              <w:t>Final Exam</w:t>
            </w:r>
          </w:p>
        </w:tc>
      </w:tr>
      <w:tr w:rsidR="00D91122" w:rsidRPr="005B5ADD" w14:paraId="683330D1" w14:textId="77777777" w:rsidTr="00C22F6A">
        <w:trPr>
          <w:cantSplit/>
          <w:trHeight w:val="683"/>
        </w:trPr>
        <w:tc>
          <w:tcPr>
            <w:tcW w:w="3652" w:type="dxa"/>
            <w:vMerge/>
          </w:tcPr>
          <w:p w14:paraId="58C30182" w14:textId="77777777" w:rsidR="00D91122" w:rsidRPr="005B5ADD" w:rsidRDefault="00D91122" w:rsidP="00C22F6A">
            <w:pPr>
              <w:pStyle w:val="Heading1"/>
              <w:spacing w:before="0"/>
              <w:rPr>
                <w:rFonts w:ascii="Times New Roman" w:hAnsi="Times New Roman"/>
                <w:color w:val="auto"/>
              </w:rPr>
            </w:pPr>
          </w:p>
        </w:tc>
        <w:tc>
          <w:tcPr>
            <w:tcW w:w="1134" w:type="dxa"/>
            <w:textDirection w:val="tbRl"/>
          </w:tcPr>
          <w:p w14:paraId="4C1DBD14" w14:textId="77777777" w:rsidR="00D91122" w:rsidRPr="005B5ADD" w:rsidRDefault="00D91122" w:rsidP="00C22F6A">
            <w:pPr>
              <w:pStyle w:val="Heading1"/>
              <w:spacing w:before="0"/>
              <w:ind w:left="113" w:right="113"/>
              <w:rPr>
                <w:rFonts w:ascii="Times New Roman" w:hAnsi="Times New Roman"/>
                <w:color w:val="auto"/>
              </w:rPr>
            </w:pPr>
          </w:p>
        </w:tc>
        <w:tc>
          <w:tcPr>
            <w:tcW w:w="1914" w:type="dxa"/>
          </w:tcPr>
          <w:p w14:paraId="2BEB94D7" w14:textId="77777777" w:rsidR="00D91122" w:rsidRPr="005B5ADD" w:rsidRDefault="00D91122" w:rsidP="00C22F6A">
            <w:pPr>
              <w:jc w:val="center"/>
              <w:rPr>
                <w:rFonts w:ascii="Times New Roman" w:hAnsi="Times New Roman"/>
              </w:rPr>
            </w:pPr>
            <w:r>
              <w:rPr>
                <w:rFonts w:ascii="Times New Roman" w:hAnsi="Times New Roman"/>
              </w:rPr>
              <w:t xml:space="preserve">AH11-6, AH11-7, AH11-8, AH11-9, </w:t>
            </w:r>
          </w:p>
        </w:tc>
        <w:tc>
          <w:tcPr>
            <w:tcW w:w="1914" w:type="dxa"/>
          </w:tcPr>
          <w:p w14:paraId="07B9B727" w14:textId="77777777" w:rsidR="00D91122" w:rsidRPr="005B5ADD" w:rsidRDefault="00D91122" w:rsidP="00C22F6A">
            <w:pPr>
              <w:rPr>
                <w:rFonts w:ascii="Times New Roman" w:hAnsi="Times New Roman"/>
              </w:rPr>
            </w:pPr>
            <w:r>
              <w:rPr>
                <w:rFonts w:ascii="Times New Roman" w:hAnsi="Times New Roman"/>
              </w:rPr>
              <w:t xml:space="preserve">AH11-1, AH11-2, AH11-3, AH11-4, AH11-5, </w:t>
            </w:r>
          </w:p>
        </w:tc>
        <w:tc>
          <w:tcPr>
            <w:tcW w:w="1914" w:type="dxa"/>
          </w:tcPr>
          <w:p w14:paraId="7AB40BBC" w14:textId="77777777" w:rsidR="00D91122" w:rsidRPr="005B5ADD" w:rsidRDefault="00D91122" w:rsidP="00C22F6A">
            <w:pPr>
              <w:rPr>
                <w:rFonts w:ascii="Times New Roman" w:hAnsi="Times New Roman"/>
              </w:rPr>
            </w:pPr>
            <w:r>
              <w:rPr>
                <w:rFonts w:ascii="Times New Roman" w:hAnsi="Times New Roman"/>
              </w:rPr>
              <w:t>AH11-1, AH11-2, AH11-3, AH11-4, AH11-5, AH11-10</w:t>
            </w:r>
          </w:p>
        </w:tc>
      </w:tr>
      <w:tr w:rsidR="00D91122" w:rsidRPr="005B5ADD" w14:paraId="6A5AEDC8" w14:textId="77777777" w:rsidTr="00C22F6A">
        <w:trPr>
          <w:trHeight w:val="577"/>
        </w:trPr>
        <w:tc>
          <w:tcPr>
            <w:tcW w:w="3652" w:type="dxa"/>
          </w:tcPr>
          <w:p w14:paraId="0EE4B625" w14:textId="77777777" w:rsidR="00D91122" w:rsidRPr="005B5ADD" w:rsidRDefault="00D91122" w:rsidP="00C22F6A">
            <w:pPr>
              <w:rPr>
                <w:rFonts w:ascii="Times New Roman" w:hAnsi="Times New Roman"/>
              </w:rPr>
            </w:pPr>
            <w:r w:rsidRPr="00E478EF">
              <w:rPr>
                <w:rFonts w:ascii="Times New Roman" w:eastAsia="Times New Roman" w:hAnsi="Times New Roman"/>
                <w:lang w:eastAsia="en-AU"/>
              </w:rPr>
              <w:t>Knowledge and understanding of course content</w:t>
            </w:r>
          </w:p>
        </w:tc>
        <w:tc>
          <w:tcPr>
            <w:tcW w:w="1134" w:type="dxa"/>
          </w:tcPr>
          <w:p w14:paraId="772C5259" w14:textId="77777777" w:rsidR="00D91122" w:rsidRPr="005B5ADD" w:rsidRDefault="00D91122" w:rsidP="00C22F6A">
            <w:pPr>
              <w:pStyle w:val="Heading1"/>
              <w:spacing w:before="0"/>
              <w:jc w:val="center"/>
              <w:rPr>
                <w:rFonts w:ascii="Times New Roman" w:hAnsi="Times New Roman"/>
                <w:b w:val="0"/>
                <w:color w:val="auto"/>
                <w:sz w:val="24"/>
                <w:szCs w:val="24"/>
              </w:rPr>
            </w:pPr>
          </w:p>
          <w:p w14:paraId="7A602746" w14:textId="77777777" w:rsidR="00D91122" w:rsidRPr="005B5ADD" w:rsidRDefault="00D91122" w:rsidP="00C22F6A">
            <w:pPr>
              <w:jc w:val="center"/>
              <w:rPr>
                <w:rFonts w:ascii="Times New Roman" w:hAnsi="Times New Roman"/>
                <w:sz w:val="24"/>
                <w:szCs w:val="24"/>
              </w:rPr>
            </w:pPr>
            <w:r>
              <w:rPr>
                <w:rFonts w:ascii="Times New Roman" w:hAnsi="Times New Roman"/>
                <w:sz w:val="24"/>
                <w:szCs w:val="24"/>
              </w:rPr>
              <w:t>40</w:t>
            </w:r>
          </w:p>
        </w:tc>
        <w:tc>
          <w:tcPr>
            <w:tcW w:w="1914" w:type="dxa"/>
          </w:tcPr>
          <w:p w14:paraId="55CFADE0" w14:textId="77777777" w:rsidR="00D91122" w:rsidRPr="005B5ADD" w:rsidRDefault="00D91122" w:rsidP="00C22F6A">
            <w:pPr>
              <w:pStyle w:val="Heading1"/>
              <w:spacing w:before="0"/>
              <w:jc w:val="center"/>
              <w:rPr>
                <w:rFonts w:ascii="Times New Roman" w:hAnsi="Times New Roman"/>
                <w:b w:val="0"/>
                <w:color w:val="auto"/>
                <w:sz w:val="24"/>
                <w:szCs w:val="24"/>
              </w:rPr>
            </w:pPr>
          </w:p>
          <w:p w14:paraId="1B4E578C" w14:textId="77777777" w:rsidR="00D91122" w:rsidRPr="005B5ADD" w:rsidRDefault="00D91122" w:rsidP="00C22F6A">
            <w:pPr>
              <w:jc w:val="center"/>
              <w:rPr>
                <w:rFonts w:ascii="Times New Roman" w:hAnsi="Times New Roman"/>
                <w:sz w:val="24"/>
                <w:szCs w:val="24"/>
              </w:rPr>
            </w:pPr>
            <w:r>
              <w:rPr>
                <w:rFonts w:ascii="Times New Roman" w:hAnsi="Times New Roman"/>
                <w:sz w:val="24"/>
                <w:szCs w:val="24"/>
              </w:rPr>
              <w:t>5</w:t>
            </w:r>
          </w:p>
        </w:tc>
        <w:tc>
          <w:tcPr>
            <w:tcW w:w="1914" w:type="dxa"/>
          </w:tcPr>
          <w:p w14:paraId="2781624A" w14:textId="77777777" w:rsidR="00D91122" w:rsidRPr="005B5ADD" w:rsidRDefault="00D91122" w:rsidP="00C22F6A">
            <w:pPr>
              <w:pStyle w:val="Heading1"/>
              <w:spacing w:before="0"/>
              <w:jc w:val="center"/>
              <w:rPr>
                <w:rFonts w:ascii="Times New Roman" w:hAnsi="Times New Roman"/>
                <w:b w:val="0"/>
                <w:color w:val="auto"/>
                <w:sz w:val="24"/>
                <w:szCs w:val="24"/>
              </w:rPr>
            </w:pPr>
          </w:p>
          <w:p w14:paraId="29A46EDA"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1914" w:type="dxa"/>
          </w:tcPr>
          <w:p w14:paraId="243D5CFD" w14:textId="77777777" w:rsidR="00D91122" w:rsidRPr="005B5ADD" w:rsidRDefault="00D91122" w:rsidP="00C22F6A">
            <w:pPr>
              <w:pStyle w:val="Heading1"/>
              <w:spacing w:before="0"/>
              <w:jc w:val="center"/>
              <w:rPr>
                <w:rFonts w:ascii="Times New Roman" w:hAnsi="Times New Roman"/>
                <w:b w:val="0"/>
                <w:color w:val="auto"/>
                <w:sz w:val="24"/>
                <w:szCs w:val="24"/>
              </w:rPr>
            </w:pPr>
          </w:p>
          <w:p w14:paraId="61252DCD"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25</w:t>
            </w:r>
          </w:p>
        </w:tc>
      </w:tr>
      <w:tr w:rsidR="00D91122" w:rsidRPr="005B5ADD" w14:paraId="450A0F39" w14:textId="77777777" w:rsidTr="00C22F6A">
        <w:trPr>
          <w:trHeight w:val="834"/>
        </w:trPr>
        <w:tc>
          <w:tcPr>
            <w:tcW w:w="3652" w:type="dxa"/>
          </w:tcPr>
          <w:p w14:paraId="3D610978" w14:textId="77777777" w:rsidR="00D91122" w:rsidRPr="005B5ADD" w:rsidRDefault="00D91122" w:rsidP="00C22F6A">
            <w:pPr>
              <w:pStyle w:val="Heading1"/>
              <w:spacing w:before="0"/>
              <w:rPr>
                <w:rFonts w:ascii="Times New Roman" w:eastAsia="Calibri" w:hAnsi="Times New Roman"/>
                <w:b w:val="0"/>
                <w:bCs w:val="0"/>
                <w:color w:val="auto"/>
                <w:sz w:val="22"/>
                <w:szCs w:val="22"/>
              </w:rPr>
            </w:pPr>
            <w:r w:rsidRPr="00482093">
              <w:rPr>
                <w:rFonts w:ascii="Times New Roman" w:eastAsia="Calibri" w:hAnsi="Times New Roman"/>
                <w:b w:val="0"/>
                <w:bCs w:val="0"/>
                <w:color w:val="auto"/>
                <w:sz w:val="22"/>
                <w:szCs w:val="22"/>
                <w:lang w:bidi="x-none"/>
              </w:rPr>
              <w:t xml:space="preserve">Source based skills: analysis, </w:t>
            </w:r>
            <w:proofErr w:type="gramStart"/>
            <w:r w:rsidRPr="00482093">
              <w:rPr>
                <w:rFonts w:ascii="Times New Roman" w:eastAsia="Calibri" w:hAnsi="Times New Roman"/>
                <w:b w:val="0"/>
                <w:bCs w:val="0"/>
                <w:color w:val="auto"/>
                <w:sz w:val="22"/>
                <w:szCs w:val="22"/>
                <w:lang w:bidi="x-none"/>
              </w:rPr>
              <w:t>synthesis</w:t>
            </w:r>
            <w:proofErr w:type="gramEnd"/>
            <w:r w:rsidRPr="00482093">
              <w:rPr>
                <w:rFonts w:ascii="Times New Roman" w:eastAsia="Calibri" w:hAnsi="Times New Roman"/>
                <w:b w:val="0"/>
                <w:bCs w:val="0"/>
                <w:color w:val="auto"/>
                <w:sz w:val="22"/>
                <w:szCs w:val="22"/>
                <w:lang w:bidi="x-none"/>
              </w:rPr>
              <w:t xml:space="preserve"> and evaluation of historical information from a variety of sources</w:t>
            </w:r>
          </w:p>
        </w:tc>
        <w:tc>
          <w:tcPr>
            <w:tcW w:w="1134" w:type="dxa"/>
          </w:tcPr>
          <w:p w14:paraId="4EB50514" w14:textId="77777777" w:rsidR="00D91122" w:rsidRPr="005B5ADD" w:rsidRDefault="00D91122" w:rsidP="00C22F6A">
            <w:pPr>
              <w:pStyle w:val="Heading1"/>
              <w:spacing w:before="0"/>
              <w:jc w:val="center"/>
              <w:rPr>
                <w:rFonts w:ascii="Times New Roman" w:hAnsi="Times New Roman"/>
                <w:b w:val="0"/>
                <w:color w:val="auto"/>
                <w:sz w:val="24"/>
                <w:szCs w:val="24"/>
              </w:rPr>
            </w:pPr>
          </w:p>
          <w:p w14:paraId="1190AADB" w14:textId="77777777" w:rsidR="00D91122" w:rsidRPr="005B5ADD" w:rsidRDefault="00D91122" w:rsidP="00C22F6A">
            <w:pPr>
              <w:jc w:val="center"/>
              <w:rPr>
                <w:rFonts w:ascii="Times New Roman" w:hAnsi="Times New Roman"/>
                <w:sz w:val="24"/>
                <w:szCs w:val="24"/>
              </w:rPr>
            </w:pPr>
            <w:r>
              <w:rPr>
                <w:rFonts w:ascii="Times New Roman" w:hAnsi="Times New Roman"/>
                <w:sz w:val="24"/>
                <w:szCs w:val="24"/>
              </w:rPr>
              <w:t>20</w:t>
            </w:r>
          </w:p>
        </w:tc>
        <w:tc>
          <w:tcPr>
            <w:tcW w:w="1914" w:type="dxa"/>
          </w:tcPr>
          <w:p w14:paraId="75F75E2F" w14:textId="77777777" w:rsidR="00D91122" w:rsidRPr="005B5ADD" w:rsidRDefault="00D91122" w:rsidP="00C22F6A">
            <w:pPr>
              <w:pStyle w:val="Heading1"/>
              <w:spacing w:before="0"/>
              <w:jc w:val="center"/>
              <w:rPr>
                <w:rFonts w:ascii="Times New Roman" w:hAnsi="Times New Roman"/>
                <w:b w:val="0"/>
                <w:color w:val="auto"/>
                <w:sz w:val="24"/>
                <w:szCs w:val="24"/>
              </w:rPr>
            </w:pPr>
          </w:p>
          <w:p w14:paraId="2DE52DFB"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5</w:t>
            </w:r>
          </w:p>
        </w:tc>
        <w:tc>
          <w:tcPr>
            <w:tcW w:w="1914" w:type="dxa"/>
          </w:tcPr>
          <w:p w14:paraId="4C21C83B" w14:textId="77777777" w:rsidR="00D91122" w:rsidRPr="005B5ADD" w:rsidRDefault="00D91122" w:rsidP="00C22F6A">
            <w:pPr>
              <w:pStyle w:val="Heading1"/>
              <w:spacing w:before="0"/>
              <w:jc w:val="center"/>
              <w:rPr>
                <w:rFonts w:ascii="Times New Roman" w:hAnsi="Times New Roman"/>
                <w:b w:val="0"/>
                <w:color w:val="auto"/>
                <w:sz w:val="24"/>
                <w:szCs w:val="24"/>
              </w:rPr>
            </w:pPr>
          </w:p>
          <w:p w14:paraId="470B554D"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1914" w:type="dxa"/>
          </w:tcPr>
          <w:p w14:paraId="18D44AF5" w14:textId="77777777" w:rsidR="00D91122" w:rsidRDefault="00D91122" w:rsidP="00C22F6A">
            <w:pPr>
              <w:pStyle w:val="Heading1"/>
              <w:spacing w:before="0"/>
              <w:jc w:val="center"/>
              <w:rPr>
                <w:rFonts w:ascii="Times New Roman" w:hAnsi="Times New Roman"/>
                <w:b w:val="0"/>
                <w:color w:val="auto"/>
                <w:sz w:val="24"/>
                <w:szCs w:val="24"/>
              </w:rPr>
            </w:pPr>
          </w:p>
          <w:p w14:paraId="234C66A2"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5</w:t>
            </w:r>
          </w:p>
        </w:tc>
      </w:tr>
      <w:tr w:rsidR="00D91122" w:rsidRPr="005B5ADD" w14:paraId="02603FE3" w14:textId="77777777" w:rsidTr="00C22F6A">
        <w:tc>
          <w:tcPr>
            <w:tcW w:w="3652" w:type="dxa"/>
          </w:tcPr>
          <w:p w14:paraId="2DF6C44A" w14:textId="77777777" w:rsidR="00D91122" w:rsidRPr="005B5ADD" w:rsidRDefault="00D91122" w:rsidP="00C22F6A">
            <w:pPr>
              <w:pStyle w:val="Heading1"/>
              <w:spacing w:before="0"/>
              <w:rPr>
                <w:rFonts w:ascii="Times New Roman" w:hAnsi="Times New Roman"/>
                <w:b w:val="0"/>
                <w:color w:val="auto"/>
                <w:sz w:val="22"/>
                <w:szCs w:val="22"/>
              </w:rPr>
            </w:pPr>
            <w:r w:rsidRPr="00482093">
              <w:rPr>
                <w:rFonts w:ascii="Times New Roman" w:eastAsia="Calibri" w:hAnsi="Times New Roman"/>
                <w:b w:val="0"/>
                <w:bCs w:val="0"/>
                <w:color w:val="auto"/>
                <w:sz w:val="22"/>
                <w:szCs w:val="22"/>
                <w:lang w:bidi="x-none"/>
              </w:rPr>
              <w:t>Historical inquiry and research including mandatory historical investigation</w:t>
            </w:r>
          </w:p>
        </w:tc>
        <w:tc>
          <w:tcPr>
            <w:tcW w:w="1134" w:type="dxa"/>
          </w:tcPr>
          <w:p w14:paraId="6ED528C4" w14:textId="77777777" w:rsidR="00D91122" w:rsidRPr="005B5ADD" w:rsidRDefault="00D91122" w:rsidP="00C22F6A">
            <w:pPr>
              <w:pStyle w:val="Heading1"/>
              <w:spacing w:before="0"/>
              <w:jc w:val="center"/>
              <w:rPr>
                <w:rFonts w:ascii="Times New Roman" w:hAnsi="Times New Roman"/>
                <w:b w:val="0"/>
                <w:color w:val="auto"/>
                <w:sz w:val="24"/>
                <w:szCs w:val="24"/>
              </w:rPr>
            </w:pPr>
          </w:p>
          <w:p w14:paraId="0289D7E6" w14:textId="77777777" w:rsidR="00D91122" w:rsidRPr="005B5ADD" w:rsidRDefault="00D91122" w:rsidP="00C22F6A">
            <w:pPr>
              <w:jc w:val="center"/>
              <w:rPr>
                <w:rFonts w:ascii="Times New Roman" w:hAnsi="Times New Roman"/>
                <w:sz w:val="24"/>
                <w:szCs w:val="24"/>
              </w:rPr>
            </w:pPr>
            <w:r>
              <w:rPr>
                <w:rFonts w:ascii="Times New Roman" w:hAnsi="Times New Roman"/>
                <w:sz w:val="24"/>
                <w:szCs w:val="24"/>
              </w:rPr>
              <w:t>20</w:t>
            </w:r>
          </w:p>
        </w:tc>
        <w:tc>
          <w:tcPr>
            <w:tcW w:w="1914" w:type="dxa"/>
          </w:tcPr>
          <w:p w14:paraId="7D2C4D38" w14:textId="77777777" w:rsidR="00D91122" w:rsidRPr="005B5ADD" w:rsidRDefault="00D91122" w:rsidP="00C22F6A">
            <w:pPr>
              <w:pStyle w:val="Heading1"/>
              <w:spacing w:before="0"/>
              <w:jc w:val="center"/>
              <w:rPr>
                <w:rFonts w:ascii="Times New Roman" w:hAnsi="Times New Roman"/>
                <w:b w:val="0"/>
                <w:color w:val="auto"/>
                <w:sz w:val="24"/>
                <w:szCs w:val="24"/>
              </w:rPr>
            </w:pPr>
          </w:p>
          <w:p w14:paraId="279B662B" w14:textId="77777777" w:rsidR="00D91122" w:rsidRPr="005B5ADD" w:rsidRDefault="00D91122" w:rsidP="00C22F6A">
            <w:pPr>
              <w:jc w:val="center"/>
              <w:rPr>
                <w:rFonts w:ascii="Times New Roman" w:hAnsi="Times New Roman"/>
                <w:sz w:val="24"/>
                <w:szCs w:val="24"/>
              </w:rPr>
            </w:pPr>
            <w:r>
              <w:rPr>
                <w:rFonts w:ascii="Times New Roman" w:hAnsi="Times New Roman"/>
                <w:sz w:val="24"/>
                <w:szCs w:val="24"/>
              </w:rPr>
              <w:t>20</w:t>
            </w:r>
          </w:p>
        </w:tc>
        <w:tc>
          <w:tcPr>
            <w:tcW w:w="1914" w:type="dxa"/>
          </w:tcPr>
          <w:p w14:paraId="0FAB3DBD" w14:textId="77777777" w:rsidR="00D91122" w:rsidRPr="005B5ADD" w:rsidRDefault="00D91122" w:rsidP="00C22F6A">
            <w:pPr>
              <w:pStyle w:val="Heading1"/>
              <w:spacing w:before="0"/>
              <w:jc w:val="center"/>
              <w:rPr>
                <w:rFonts w:ascii="Times New Roman" w:hAnsi="Times New Roman"/>
                <w:b w:val="0"/>
                <w:color w:val="auto"/>
                <w:sz w:val="24"/>
                <w:szCs w:val="24"/>
              </w:rPr>
            </w:pPr>
          </w:p>
          <w:p w14:paraId="376C4564" w14:textId="77777777" w:rsidR="00D91122" w:rsidRPr="005B5ADD" w:rsidRDefault="00D91122" w:rsidP="00C22F6A">
            <w:pPr>
              <w:pStyle w:val="Heading1"/>
              <w:spacing w:before="0"/>
              <w:jc w:val="center"/>
              <w:rPr>
                <w:rFonts w:ascii="Times New Roman" w:hAnsi="Times New Roman"/>
                <w:b w:val="0"/>
                <w:color w:val="auto"/>
                <w:sz w:val="24"/>
                <w:szCs w:val="24"/>
              </w:rPr>
            </w:pPr>
          </w:p>
        </w:tc>
        <w:tc>
          <w:tcPr>
            <w:tcW w:w="1914" w:type="dxa"/>
          </w:tcPr>
          <w:p w14:paraId="4FAEDCFA" w14:textId="77777777" w:rsidR="00D91122" w:rsidRPr="005B5ADD" w:rsidRDefault="00D91122" w:rsidP="00C22F6A">
            <w:pPr>
              <w:pStyle w:val="Heading1"/>
              <w:spacing w:before="0"/>
              <w:jc w:val="center"/>
              <w:rPr>
                <w:rFonts w:ascii="Times New Roman" w:hAnsi="Times New Roman"/>
                <w:b w:val="0"/>
                <w:color w:val="auto"/>
                <w:sz w:val="24"/>
                <w:szCs w:val="24"/>
              </w:rPr>
            </w:pPr>
          </w:p>
        </w:tc>
      </w:tr>
      <w:tr w:rsidR="00D91122" w:rsidRPr="005B5ADD" w14:paraId="694FB9A3" w14:textId="77777777" w:rsidTr="00C22F6A">
        <w:tc>
          <w:tcPr>
            <w:tcW w:w="3652" w:type="dxa"/>
          </w:tcPr>
          <w:p w14:paraId="417F8B81" w14:textId="77777777" w:rsidR="00D91122" w:rsidRPr="005B5ADD" w:rsidRDefault="00D91122" w:rsidP="00C22F6A">
            <w:pPr>
              <w:pStyle w:val="Heading1"/>
              <w:spacing w:before="0"/>
              <w:rPr>
                <w:rFonts w:ascii="Times New Roman" w:hAnsi="Times New Roman"/>
                <w:b w:val="0"/>
                <w:color w:val="auto"/>
                <w:sz w:val="22"/>
                <w:szCs w:val="22"/>
              </w:rPr>
            </w:pPr>
            <w:r w:rsidRPr="00E478EF">
              <w:rPr>
                <w:rFonts w:ascii="Times New Roman" w:hAnsi="Times New Roman"/>
                <w:b w:val="0"/>
                <w:color w:val="auto"/>
                <w:sz w:val="22"/>
                <w:szCs w:val="22"/>
                <w:lang w:eastAsia="en-AU"/>
              </w:rPr>
              <w:t>Communication of historical understanding in appropriate forms</w:t>
            </w:r>
          </w:p>
        </w:tc>
        <w:tc>
          <w:tcPr>
            <w:tcW w:w="1134" w:type="dxa"/>
          </w:tcPr>
          <w:p w14:paraId="5517BBDD"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20</w:t>
            </w:r>
          </w:p>
        </w:tc>
        <w:tc>
          <w:tcPr>
            <w:tcW w:w="1914" w:type="dxa"/>
          </w:tcPr>
          <w:p w14:paraId="0A8F02A0"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5</w:t>
            </w:r>
          </w:p>
        </w:tc>
        <w:tc>
          <w:tcPr>
            <w:tcW w:w="1914" w:type="dxa"/>
          </w:tcPr>
          <w:p w14:paraId="2B6478D6"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1914" w:type="dxa"/>
          </w:tcPr>
          <w:p w14:paraId="487C72DF" w14:textId="77777777" w:rsidR="00D91122" w:rsidRPr="005B5ADD" w:rsidRDefault="00D91122"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5</w:t>
            </w:r>
          </w:p>
        </w:tc>
      </w:tr>
      <w:tr w:rsidR="00D91122" w:rsidRPr="005B5ADD" w14:paraId="7D9A51C6" w14:textId="77777777" w:rsidTr="00C22F6A">
        <w:tc>
          <w:tcPr>
            <w:tcW w:w="3652" w:type="dxa"/>
          </w:tcPr>
          <w:p w14:paraId="3291A03F" w14:textId="77777777" w:rsidR="00D91122" w:rsidRPr="005B5ADD" w:rsidRDefault="00D91122" w:rsidP="00C22F6A">
            <w:pPr>
              <w:pStyle w:val="Heading1"/>
              <w:spacing w:before="0"/>
              <w:rPr>
                <w:rFonts w:ascii="Times New Roman" w:hAnsi="Times New Roman"/>
                <w:color w:val="auto"/>
              </w:rPr>
            </w:pPr>
            <w:r w:rsidRPr="005B5ADD">
              <w:rPr>
                <w:rFonts w:ascii="Times New Roman" w:hAnsi="Times New Roman"/>
                <w:color w:val="auto"/>
              </w:rPr>
              <w:t>Marks</w:t>
            </w:r>
          </w:p>
        </w:tc>
        <w:tc>
          <w:tcPr>
            <w:tcW w:w="1134" w:type="dxa"/>
          </w:tcPr>
          <w:p w14:paraId="17BD584C" w14:textId="77777777" w:rsidR="00D91122" w:rsidRPr="005B5ADD" w:rsidRDefault="00D91122" w:rsidP="00C22F6A">
            <w:pPr>
              <w:pStyle w:val="Heading1"/>
              <w:spacing w:before="0"/>
              <w:rPr>
                <w:rFonts w:ascii="Times New Roman" w:hAnsi="Times New Roman"/>
                <w:color w:val="auto"/>
              </w:rPr>
            </w:pPr>
            <w:r w:rsidRPr="005B5ADD">
              <w:rPr>
                <w:rFonts w:ascii="Times New Roman" w:hAnsi="Times New Roman"/>
                <w:color w:val="auto"/>
              </w:rPr>
              <w:t>100%</w:t>
            </w:r>
          </w:p>
        </w:tc>
        <w:tc>
          <w:tcPr>
            <w:tcW w:w="1914" w:type="dxa"/>
          </w:tcPr>
          <w:p w14:paraId="55F1130E" w14:textId="77777777" w:rsidR="00D91122" w:rsidRPr="005B5ADD" w:rsidRDefault="00D91122" w:rsidP="00C22F6A">
            <w:pPr>
              <w:pStyle w:val="Heading1"/>
              <w:spacing w:before="0"/>
              <w:jc w:val="center"/>
              <w:rPr>
                <w:rFonts w:ascii="Times New Roman" w:hAnsi="Times New Roman"/>
                <w:color w:val="auto"/>
              </w:rPr>
            </w:pPr>
            <w:r>
              <w:rPr>
                <w:rFonts w:ascii="Times New Roman" w:hAnsi="Times New Roman"/>
                <w:color w:val="auto"/>
              </w:rPr>
              <w:t>35</w:t>
            </w:r>
          </w:p>
        </w:tc>
        <w:tc>
          <w:tcPr>
            <w:tcW w:w="1914" w:type="dxa"/>
          </w:tcPr>
          <w:p w14:paraId="1C74E9D0" w14:textId="77777777" w:rsidR="00D91122" w:rsidRPr="005B5ADD" w:rsidRDefault="00D91122" w:rsidP="00C22F6A">
            <w:pPr>
              <w:pStyle w:val="Heading1"/>
              <w:spacing w:before="0"/>
              <w:jc w:val="center"/>
              <w:rPr>
                <w:rFonts w:ascii="Times New Roman" w:hAnsi="Times New Roman"/>
                <w:color w:val="auto"/>
              </w:rPr>
            </w:pPr>
            <w:r>
              <w:rPr>
                <w:rFonts w:ascii="Times New Roman" w:hAnsi="Times New Roman"/>
                <w:color w:val="auto"/>
              </w:rPr>
              <w:t>30</w:t>
            </w:r>
          </w:p>
        </w:tc>
        <w:tc>
          <w:tcPr>
            <w:tcW w:w="1914" w:type="dxa"/>
          </w:tcPr>
          <w:p w14:paraId="4C3A8F5A" w14:textId="77777777" w:rsidR="00D91122" w:rsidRPr="005B5ADD" w:rsidRDefault="00D91122" w:rsidP="00C22F6A">
            <w:pPr>
              <w:pStyle w:val="Heading1"/>
              <w:spacing w:before="0"/>
              <w:jc w:val="center"/>
              <w:rPr>
                <w:rFonts w:ascii="Times New Roman" w:hAnsi="Times New Roman"/>
                <w:color w:val="auto"/>
              </w:rPr>
            </w:pPr>
            <w:r>
              <w:rPr>
                <w:rFonts w:ascii="Times New Roman" w:hAnsi="Times New Roman"/>
                <w:color w:val="auto"/>
              </w:rPr>
              <w:t>35</w:t>
            </w:r>
          </w:p>
        </w:tc>
      </w:tr>
    </w:tbl>
    <w:p w14:paraId="3A405A03" w14:textId="5D8384AF" w:rsidR="008273DB" w:rsidRDefault="008273DB">
      <w:pPr>
        <w:spacing w:after="160" w:line="259" w:lineRule="auto"/>
        <w:rPr>
          <w:rFonts w:ascii="Times New Roman" w:hAnsi="Times New Roman"/>
          <w:sz w:val="24"/>
        </w:rPr>
      </w:pPr>
      <w:r>
        <w:rPr>
          <w:rFonts w:ascii="Times New Roman" w:hAnsi="Times New Roman"/>
          <w:sz w:val="24"/>
        </w:rPr>
        <w:br w:type="page"/>
      </w:r>
    </w:p>
    <w:p w14:paraId="155AC9BF" w14:textId="4C5396EE" w:rsidR="001B5995" w:rsidRDefault="00A514A4">
      <w:pPr>
        <w:spacing w:after="160" w:line="259" w:lineRule="auto"/>
        <w:rPr>
          <w:rFonts w:ascii="Times New Roman" w:hAnsi="Times New Roman"/>
          <w:b/>
          <w:bCs/>
          <w:sz w:val="24"/>
        </w:rPr>
      </w:pPr>
      <w:r w:rsidRPr="00DB265B">
        <w:rPr>
          <w:rFonts w:ascii="Times New Roman" w:hAnsi="Times New Roman"/>
          <w:b/>
          <w:bCs/>
          <w:sz w:val="24"/>
        </w:rPr>
        <w:t xml:space="preserve">Subject: </w:t>
      </w:r>
      <w:r w:rsidR="001F17F0" w:rsidRPr="00DB265B">
        <w:rPr>
          <w:rFonts w:ascii="Times New Roman" w:hAnsi="Times New Roman"/>
          <w:b/>
          <w:bCs/>
          <w:sz w:val="24"/>
        </w:rPr>
        <w:t>Geography</w:t>
      </w:r>
    </w:p>
    <w:p w14:paraId="2ED18912" w14:textId="77777777" w:rsidR="00291623" w:rsidRPr="00DB265B" w:rsidRDefault="00291623">
      <w:pPr>
        <w:spacing w:after="160" w:line="259" w:lineRule="auto"/>
        <w:rPr>
          <w:rFonts w:ascii="Times New Roman" w:hAnsi="Times New Roman"/>
          <w:b/>
          <w:bCs/>
          <w:sz w:val="24"/>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953"/>
        <w:gridCol w:w="1612"/>
        <w:gridCol w:w="1612"/>
        <w:gridCol w:w="1613"/>
      </w:tblGrid>
      <w:tr w:rsidR="00A514A4" w:rsidRPr="00A75E7C" w14:paraId="3F9B821A" w14:textId="77777777" w:rsidTr="00C22F6A">
        <w:trPr>
          <w:cantSplit/>
          <w:trHeight w:val="439"/>
        </w:trPr>
        <w:tc>
          <w:tcPr>
            <w:tcW w:w="2715" w:type="dxa"/>
            <w:vMerge w:val="restart"/>
          </w:tcPr>
          <w:p w14:paraId="1C889F0F" w14:textId="77777777" w:rsidR="00A514A4" w:rsidRPr="00A75E7C" w:rsidRDefault="00A514A4" w:rsidP="00C22F6A">
            <w:pPr>
              <w:pStyle w:val="Heading1"/>
              <w:spacing w:before="0"/>
              <w:rPr>
                <w:rFonts w:ascii="Times New Roman" w:hAnsi="Times New Roman"/>
                <w:color w:val="auto"/>
              </w:rPr>
            </w:pPr>
          </w:p>
          <w:p w14:paraId="404AC9EE" w14:textId="77777777" w:rsidR="00A514A4" w:rsidRPr="00A75E7C" w:rsidRDefault="00A514A4" w:rsidP="00C22F6A">
            <w:pPr>
              <w:rPr>
                <w:rFonts w:ascii="Times New Roman" w:hAnsi="Times New Roman"/>
              </w:rPr>
            </w:pPr>
          </w:p>
          <w:p w14:paraId="1031943E" w14:textId="77777777" w:rsidR="00A514A4" w:rsidRPr="00A75E7C" w:rsidRDefault="00A514A4" w:rsidP="00C22F6A">
            <w:pPr>
              <w:jc w:val="center"/>
              <w:rPr>
                <w:rFonts w:ascii="Times New Roman" w:hAnsi="Times New Roman"/>
                <w:b/>
                <w:sz w:val="28"/>
                <w:szCs w:val="28"/>
              </w:rPr>
            </w:pPr>
            <w:r w:rsidRPr="00A75E7C">
              <w:rPr>
                <w:rFonts w:ascii="Times New Roman" w:hAnsi="Times New Roman"/>
                <w:b/>
                <w:sz w:val="28"/>
                <w:szCs w:val="28"/>
              </w:rPr>
              <w:t>Components</w:t>
            </w:r>
          </w:p>
        </w:tc>
        <w:tc>
          <w:tcPr>
            <w:tcW w:w="953" w:type="dxa"/>
            <w:vMerge w:val="restart"/>
            <w:textDirection w:val="tbRl"/>
          </w:tcPr>
          <w:p w14:paraId="5910CDC3" w14:textId="77777777" w:rsidR="00A514A4" w:rsidRPr="00A75E7C" w:rsidRDefault="00A514A4" w:rsidP="00C22F6A">
            <w:pPr>
              <w:pStyle w:val="Heading1"/>
              <w:spacing w:before="0"/>
              <w:ind w:left="113" w:right="113"/>
              <w:rPr>
                <w:rFonts w:ascii="Times New Roman" w:hAnsi="Times New Roman"/>
                <w:color w:val="auto"/>
              </w:rPr>
            </w:pPr>
          </w:p>
          <w:p w14:paraId="74B2975D" w14:textId="77777777" w:rsidR="00A514A4" w:rsidRPr="00A75E7C" w:rsidRDefault="00A514A4" w:rsidP="00C22F6A">
            <w:pPr>
              <w:pStyle w:val="Heading1"/>
              <w:spacing w:before="0"/>
              <w:ind w:left="113" w:right="113"/>
              <w:rPr>
                <w:rFonts w:ascii="Times New Roman" w:hAnsi="Times New Roman"/>
                <w:color w:val="auto"/>
                <w:sz w:val="24"/>
                <w:szCs w:val="24"/>
              </w:rPr>
            </w:pPr>
            <w:r w:rsidRPr="00A75E7C">
              <w:rPr>
                <w:rFonts w:ascii="Times New Roman" w:hAnsi="Times New Roman"/>
                <w:color w:val="auto"/>
                <w:sz w:val="24"/>
                <w:szCs w:val="24"/>
              </w:rPr>
              <w:t>Weightings</w:t>
            </w:r>
          </w:p>
        </w:tc>
        <w:tc>
          <w:tcPr>
            <w:tcW w:w="1612" w:type="dxa"/>
          </w:tcPr>
          <w:p w14:paraId="0265CFB6" w14:textId="77777777" w:rsidR="00A514A4" w:rsidRPr="00A75E7C" w:rsidRDefault="00A514A4" w:rsidP="00C22F6A">
            <w:pPr>
              <w:jc w:val="center"/>
              <w:rPr>
                <w:rFonts w:ascii="Times New Roman" w:hAnsi="Times New Roman"/>
                <w:b/>
                <w:sz w:val="28"/>
                <w:szCs w:val="28"/>
              </w:rPr>
            </w:pPr>
            <w:r w:rsidRPr="00A75E7C">
              <w:rPr>
                <w:rFonts w:ascii="Times New Roman" w:hAnsi="Times New Roman"/>
                <w:b/>
                <w:sz w:val="28"/>
                <w:szCs w:val="28"/>
              </w:rPr>
              <w:t>Task 1</w:t>
            </w:r>
          </w:p>
        </w:tc>
        <w:tc>
          <w:tcPr>
            <w:tcW w:w="1612" w:type="dxa"/>
          </w:tcPr>
          <w:p w14:paraId="16DE3596" w14:textId="77777777" w:rsidR="00A514A4" w:rsidRPr="00A75E7C" w:rsidRDefault="00A514A4" w:rsidP="00C22F6A">
            <w:pPr>
              <w:pStyle w:val="Heading1"/>
              <w:spacing w:before="0"/>
              <w:jc w:val="center"/>
              <w:rPr>
                <w:rFonts w:ascii="Times New Roman" w:hAnsi="Times New Roman"/>
                <w:color w:val="auto"/>
              </w:rPr>
            </w:pPr>
            <w:r w:rsidRPr="00A75E7C">
              <w:rPr>
                <w:rFonts w:ascii="Times New Roman" w:hAnsi="Times New Roman"/>
                <w:color w:val="auto"/>
              </w:rPr>
              <w:t xml:space="preserve">Task </w:t>
            </w:r>
            <w:r>
              <w:rPr>
                <w:rFonts w:ascii="Times New Roman" w:hAnsi="Times New Roman"/>
                <w:color w:val="auto"/>
              </w:rPr>
              <w:t>2</w:t>
            </w:r>
          </w:p>
        </w:tc>
        <w:tc>
          <w:tcPr>
            <w:tcW w:w="1613" w:type="dxa"/>
          </w:tcPr>
          <w:p w14:paraId="65BA855F" w14:textId="77777777" w:rsidR="00A514A4" w:rsidRPr="00A75E7C" w:rsidRDefault="00A514A4" w:rsidP="00C22F6A">
            <w:pPr>
              <w:pStyle w:val="Heading1"/>
              <w:spacing w:before="0"/>
              <w:jc w:val="center"/>
              <w:rPr>
                <w:rFonts w:ascii="Times New Roman" w:hAnsi="Times New Roman"/>
                <w:color w:val="auto"/>
              </w:rPr>
            </w:pPr>
            <w:r w:rsidRPr="00A75E7C">
              <w:rPr>
                <w:rFonts w:ascii="Times New Roman" w:hAnsi="Times New Roman"/>
                <w:color w:val="auto"/>
              </w:rPr>
              <w:t xml:space="preserve">Task </w:t>
            </w:r>
            <w:r>
              <w:rPr>
                <w:rFonts w:ascii="Times New Roman" w:hAnsi="Times New Roman"/>
                <w:color w:val="auto"/>
              </w:rPr>
              <w:t>3</w:t>
            </w:r>
          </w:p>
        </w:tc>
      </w:tr>
      <w:tr w:rsidR="00A514A4" w:rsidRPr="00A75E7C" w14:paraId="5ECC351F" w14:textId="77777777" w:rsidTr="00C22F6A">
        <w:trPr>
          <w:cantSplit/>
          <w:trHeight w:val="1266"/>
        </w:trPr>
        <w:tc>
          <w:tcPr>
            <w:tcW w:w="2715" w:type="dxa"/>
            <w:vMerge/>
          </w:tcPr>
          <w:p w14:paraId="4BDAEB33" w14:textId="77777777" w:rsidR="00A514A4" w:rsidRPr="00A75E7C" w:rsidRDefault="00A514A4" w:rsidP="00C22F6A">
            <w:pPr>
              <w:pStyle w:val="Heading1"/>
              <w:spacing w:before="0"/>
              <w:jc w:val="center"/>
              <w:rPr>
                <w:rFonts w:ascii="Times New Roman" w:hAnsi="Times New Roman"/>
                <w:color w:val="auto"/>
              </w:rPr>
            </w:pPr>
          </w:p>
        </w:tc>
        <w:tc>
          <w:tcPr>
            <w:tcW w:w="953" w:type="dxa"/>
            <w:vMerge/>
            <w:textDirection w:val="tbRl"/>
          </w:tcPr>
          <w:p w14:paraId="287DCF82" w14:textId="77777777" w:rsidR="00A514A4" w:rsidRPr="00A75E7C" w:rsidRDefault="00A514A4" w:rsidP="00C22F6A">
            <w:pPr>
              <w:pStyle w:val="Heading1"/>
              <w:spacing w:before="0"/>
              <w:ind w:left="113" w:right="113"/>
              <w:jc w:val="center"/>
              <w:rPr>
                <w:rFonts w:ascii="Times New Roman" w:hAnsi="Times New Roman"/>
                <w:color w:val="auto"/>
              </w:rPr>
            </w:pPr>
          </w:p>
        </w:tc>
        <w:tc>
          <w:tcPr>
            <w:tcW w:w="1612" w:type="dxa"/>
          </w:tcPr>
          <w:p w14:paraId="7D8E68BE" w14:textId="77777777" w:rsidR="00A514A4" w:rsidRPr="00DD064C" w:rsidRDefault="00A514A4" w:rsidP="00C22F6A">
            <w:pPr>
              <w:pStyle w:val="Heading1"/>
              <w:spacing w:before="0"/>
              <w:jc w:val="center"/>
              <w:rPr>
                <w:rFonts w:ascii="Times New Roman" w:hAnsi="Times New Roman"/>
                <w:b w:val="0"/>
                <w:color w:val="auto"/>
                <w:sz w:val="24"/>
                <w:szCs w:val="24"/>
              </w:rPr>
            </w:pPr>
            <w:r w:rsidRPr="00DD064C">
              <w:rPr>
                <w:rFonts w:ascii="Times New Roman" w:hAnsi="Times New Roman"/>
                <w:b w:val="0"/>
                <w:color w:val="auto"/>
                <w:sz w:val="24"/>
                <w:szCs w:val="24"/>
              </w:rPr>
              <w:t>Date: Term 2 Week 1</w:t>
            </w:r>
          </w:p>
          <w:p w14:paraId="5B553BE8" w14:textId="77777777" w:rsidR="00A514A4" w:rsidRPr="00DD064C" w:rsidRDefault="00A514A4" w:rsidP="00C22F6A">
            <w:pPr>
              <w:pStyle w:val="Heading1"/>
              <w:spacing w:before="0"/>
              <w:jc w:val="center"/>
              <w:rPr>
                <w:sz w:val="24"/>
                <w:szCs w:val="24"/>
              </w:rPr>
            </w:pPr>
            <w:r w:rsidRPr="00DD064C">
              <w:rPr>
                <w:rFonts w:ascii="Times New Roman" w:hAnsi="Times New Roman"/>
                <w:b w:val="0"/>
                <w:color w:val="auto"/>
                <w:sz w:val="24"/>
                <w:szCs w:val="24"/>
              </w:rPr>
              <w:t>1-4 May</w:t>
            </w:r>
          </w:p>
        </w:tc>
        <w:tc>
          <w:tcPr>
            <w:tcW w:w="1612" w:type="dxa"/>
          </w:tcPr>
          <w:p w14:paraId="6FE808EC" w14:textId="77777777" w:rsidR="00A514A4" w:rsidRPr="00DD064C" w:rsidRDefault="00A514A4" w:rsidP="00C22F6A">
            <w:pPr>
              <w:pStyle w:val="Heading1"/>
              <w:spacing w:before="0"/>
              <w:jc w:val="center"/>
              <w:rPr>
                <w:rFonts w:ascii="Times New Roman" w:hAnsi="Times New Roman"/>
                <w:b w:val="0"/>
                <w:color w:val="auto"/>
                <w:sz w:val="24"/>
                <w:szCs w:val="24"/>
              </w:rPr>
            </w:pPr>
            <w:r w:rsidRPr="00DD064C">
              <w:rPr>
                <w:rFonts w:ascii="Times New Roman" w:hAnsi="Times New Roman"/>
                <w:b w:val="0"/>
                <w:color w:val="auto"/>
                <w:sz w:val="24"/>
                <w:szCs w:val="24"/>
              </w:rPr>
              <w:t>Date: Term 2 Week 9</w:t>
            </w:r>
          </w:p>
          <w:p w14:paraId="33AB372D" w14:textId="77777777" w:rsidR="00A514A4" w:rsidRPr="00DD064C" w:rsidRDefault="00A514A4" w:rsidP="00C22F6A">
            <w:pPr>
              <w:pStyle w:val="Heading1"/>
              <w:spacing w:before="0"/>
              <w:jc w:val="center"/>
              <w:rPr>
                <w:rFonts w:ascii="Times New Roman" w:hAnsi="Times New Roman"/>
                <w:b w:val="0"/>
                <w:color w:val="auto"/>
                <w:sz w:val="24"/>
                <w:szCs w:val="24"/>
              </w:rPr>
            </w:pPr>
            <w:r w:rsidRPr="00DD064C">
              <w:rPr>
                <w:rFonts w:ascii="Times New Roman" w:hAnsi="Times New Roman"/>
                <w:b w:val="0"/>
                <w:color w:val="auto"/>
                <w:sz w:val="24"/>
                <w:szCs w:val="24"/>
              </w:rPr>
              <w:t>25-29 June</w:t>
            </w:r>
          </w:p>
        </w:tc>
        <w:tc>
          <w:tcPr>
            <w:tcW w:w="1613" w:type="dxa"/>
          </w:tcPr>
          <w:p w14:paraId="4A70937C" w14:textId="77777777" w:rsidR="00A514A4" w:rsidRPr="00DD064C" w:rsidRDefault="00A514A4" w:rsidP="00C22F6A">
            <w:pPr>
              <w:pStyle w:val="Heading1"/>
              <w:spacing w:before="0"/>
              <w:jc w:val="center"/>
              <w:rPr>
                <w:rFonts w:ascii="Times New Roman" w:hAnsi="Times New Roman"/>
                <w:b w:val="0"/>
                <w:color w:val="auto"/>
                <w:sz w:val="24"/>
                <w:szCs w:val="24"/>
              </w:rPr>
            </w:pPr>
            <w:r w:rsidRPr="00DD064C">
              <w:rPr>
                <w:rFonts w:ascii="Times New Roman" w:hAnsi="Times New Roman"/>
                <w:b w:val="0"/>
                <w:color w:val="auto"/>
                <w:sz w:val="24"/>
                <w:szCs w:val="24"/>
              </w:rPr>
              <w:t>Date: Term 3 Week 9</w:t>
            </w:r>
          </w:p>
          <w:p w14:paraId="5BD6E997" w14:textId="77777777" w:rsidR="00A514A4" w:rsidRPr="00DD064C" w:rsidRDefault="00A514A4" w:rsidP="00C22F6A">
            <w:pPr>
              <w:rPr>
                <w:sz w:val="24"/>
                <w:szCs w:val="24"/>
              </w:rPr>
            </w:pPr>
            <w:r w:rsidRPr="00DD064C">
              <w:rPr>
                <w:rFonts w:ascii="Times New Roman" w:eastAsia="Times New Roman" w:hAnsi="Times New Roman"/>
                <w:bCs/>
                <w:sz w:val="24"/>
                <w:szCs w:val="24"/>
              </w:rPr>
              <w:t>21–28 Sept</w:t>
            </w:r>
          </w:p>
        </w:tc>
      </w:tr>
      <w:tr w:rsidR="00A514A4" w:rsidRPr="00A75E7C" w14:paraId="182B6CCE" w14:textId="77777777" w:rsidTr="00C22F6A">
        <w:trPr>
          <w:cantSplit/>
          <w:trHeight w:val="828"/>
        </w:trPr>
        <w:tc>
          <w:tcPr>
            <w:tcW w:w="2715" w:type="dxa"/>
            <w:vMerge/>
          </w:tcPr>
          <w:p w14:paraId="5B1EDC59" w14:textId="77777777" w:rsidR="00A514A4" w:rsidRPr="00A75E7C" w:rsidRDefault="00A514A4" w:rsidP="00C22F6A">
            <w:pPr>
              <w:pStyle w:val="Heading1"/>
              <w:spacing w:before="0"/>
              <w:rPr>
                <w:rFonts w:ascii="Times New Roman" w:hAnsi="Times New Roman"/>
                <w:color w:val="auto"/>
              </w:rPr>
            </w:pPr>
          </w:p>
        </w:tc>
        <w:tc>
          <w:tcPr>
            <w:tcW w:w="953" w:type="dxa"/>
            <w:vMerge/>
            <w:textDirection w:val="tbRl"/>
          </w:tcPr>
          <w:p w14:paraId="49F8265C" w14:textId="77777777" w:rsidR="00A514A4" w:rsidRPr="00A75E7C" w:rsidRDefault="00A514A4" w:rsidP="00C22F6A">
            <w:pPr>
              <w:pStyle w:val="Heading1"/>
              <w:spacing w:before="0"/>
              <w:ind w:left="113" w:right="113"/>
              <w:rPr>
                <w:rFonts w:ascii="Times New Roman" w:hAnsi="Times New Roman"/>
                <w:color w:val="auto"/>
              </w:rPr>
            </w:pPr>
          </w:p>
        </w:tc>
        <w:tc>
          <w:tcPr>
            <w:tcW w:w="1612" w:type="dxa"/>
          </w:tcPr>
          <w:p w14:paraId="4FE48411" w14:textId="77777777" w:rsidR="00A514A4" w:rsidRPr="00A75E7C" w:rsidRDefault="00A514A4" w:rsidP="00C22F6A">
            <w:pPr>
              <w:jc w:val="center"/>
              <w:rPr>
                <w:rFonts w:ascii="Times New Roman" w:hAnsi="Times New Roman"/>
              </w:rPr>
            </w:pPr>
            <w:r w:rsidRPr="00A75E7C">
              <w:rPr>
                <w:rFonts w:ascii="Times New Roman" w:hAnsi="Times New Roman"/>
              </w:rPr>
              <w:t>Senior Geography Project</w:t>
            </w:r>
          </w:p>
        </w:tc>
        <w:tc>
          <w:tcPr>
            <w:tcW w:w="1612" w:type="dxa"/>
          </w:tcPr>
          <w:p w14:paraId="0CAB688E" w14:textId="77777777" w:rsidR="00A514A4" w:rsidRPr="00A75E7C" w:rsidRDefault="00A514A4" w:rsidP="00C22F6A">
            <w:pPr>
              <w:jc w:val="center"/>
              <w:rPr>
                <w:rFonts w:ascii="Times New Roman" w:hAnsi="Times New Roman"/>
              </w:rPr>
            </w:pPr>
            <w:r w:rsidRPr="00A75E7C">
              <w:rPr>
                <w:rFonts w:ascii="Times New Roman" w:hAnsi="Times New Roman"/>
              </w:rPr>
              <w:t>Field Work Report</w:t>
            </w:r>
          </w:p>
        </w:tc>
        <w:tc>
          <w:tcPr>
            <w:tcW w:w="1613" w:type="dxa"/>
          </w:tcPr>
          <w:p w14:paraId="26D6C40A" w14:textId="77777777" w:rsidR="00A514A4" w:rsidRPr="00A75E7C" w:rsidRDefault="00A514A4" w:rsidP="00C22F6A">
            <w:pPr>
              <w:pStyle w:val="Heading1"/>
              <w:spacing w:before="0"/>
              <w:jc w:val="center"/>
              <w:rPr>
                <w:rFonts w:ascii="Times New Roman" w:hAnsi="Times New Roman"/>
                <w:b w:val="0"/>
                <w:color w:val="auto"/>
                <w:sz w:val="22"/>
                <w:szCs w:val="22"/>
              </w:rPr>
            </w:pPr>
            <w:r w:rsidRPr="00A75E7C">
              <w:rPr>
                <w:rFonts w:ascii="Times New Roman" w:hAnsi="Times New Roman"/>
                <w:b w:val="0"/>
                <w:color w:val="auto"/>
                <w:sz w:val="22"/>
                <w:szCs w:val="22"/>
              </w:rPr>
              <w:t>Final exam</w:t>
            </w:r>
          </w:p>
        </w:tc>
      </w:tr>
      <w:tr w:rsidR="00A514A4" w:rsidRPr="00A75E7C" w14:paraId="378EC597" w14:textId="77777777" w:rsidTr="00C22F6A">
        <w:trPr>
          <w:cantSplit/>
          <w:trHeight w:val="828"/>
        </w:trPr>
        <w:tc>
          <w:tcPr>
            <w:tcW w:w="2715" w:type="dxa"/>
            <w:vMerge/>
          </w:tcPr>
          <w:p w14:paraId="54F9E504" w14:textId="77777777" w:rsidR="00A514A4" w:rsidRPr="00A75E7C" w:rsidRDefault="00A514A4" w:rsidP="00C22F6A">
            <w:pPr>
              <w:pStyle w:val="Heading1"/>
              <w:spacing w:before="0"/>
              <w:jc w:val="center"/>
              <w:rPr>
                <w:rFonts w:ascii="Times New Roman" w:hAnsi="Times New Roman"/>
                <w:color w:val="auto"/>
              </w:rPr>
            </w:pPr>
          </w:p>
        </w:tc>
        <w:tc>
          <w:tcPr>
            <w:tcW w:w="953" w:type="dxa"/>
            <w:textDirection w:val="tbRl"/>
          </w:tcPr>
          <w:p w14:paraId="11D39D8D" w14:textId="77777777" w:rsidR="00A514A4" w:rsidRPr="00A75E7C" w:rsidRDefault="00A514A4" w:rsidP="00C22F6A">
            <w:pPr>
              <w:pStyle w:val="Heading1"/>
              <w:spacing w:before="0"/>
              <w:ind w:left="113" w:right="113"/>
              <w:jc w:val="center"/>
              <w:rPr>
                <w:rFonts w:ascii="Times New Roman" w:hAnsi="Times New Roman"/>
                <w:color w:val="auto"/>
              </w:rPr>
            </w:pPr>
          </w:p>
        </w:tc>
        <w:tc>
          <w:tcPr>
            <w:tcW w:w="1612" w:type="dxa"/>
          </w:tcPr>
          <w:p w14:paraId="7E4FEE8E" w14:textId="77777777" w:rsidR="00A514A4" w:rsidRPr="00A75E7C" w:rsidRDefault="00A514A4" w:rsidP="00C22F6A">
            <w:pPr>
              <w:jc w:val="center"/>
              <w:rPr>
                <w:rFonts w:ascii="Times New Roman" w:hAnsi="Times New Roman"/>
              </w:rPr>
            </w:pPr>
            <w:r w:rsidRPr="00A75E7C">
              <w:rPr>
                <w:rFonts w:ascii="Times New Roman" w:hAnsi="Times New Roman"/>
                <w:sz w:val="20"/>
                <w:szCs w:val="20"/>
              </w:rPr>
              <w:t>P1, P2, P5, P6, P7, P8, P9, P10, P12</w:t>
            </w:r>
          </w:p>
        </w:tc>
        <w:tc>
          <w:tcPr>
            <w:tcW w:w="1612" w:type="dxa"/>
          </w:tcPr>
          <w:p w14:paraId="5B7FB099" w14:textId="77777777" w:rsidR="00A514A4" w:rsidRPr="00A75E7C" w:rsidRDefault="00A514A4" w:rsidP="00C22F6A">
            <w:pPr>
              <w:jc w:val="center"/>
              <w:rPr>
                <w:rFonts w:ascii="Times New Roman" w:hAnsi="Times New Roman"/>
              </w:rPr>
            </w:pPr>
            <w:r w:rsidRPr="00A75E7C">
              <w:rPr>
                <w:rFonts w:ascii="Times New Roman" w:hAnsi="Times New Roman"/>
                <w:sz w:val="20"/>
                <w:szCs w:val="20"/>
              </w:rPr>
              <w:t>P1, P2, P3, P7, P8, P9, P10, P12</w:t>
            </w:r>
          </w:p>
        </w:tc>
        <w:tc>
          <w:tcPr>
            <w:tcW w:w="1613" w:type="dxa"/>
          </w:tcPr>
          <w:p w14:paraId="4CA6D6E4" w14:textId="77777777" w:rsidR="00A514A4" w:rsidRPr="00A75E7C" w:rsidRDefault="00A514A4" w:rsidP="00C22F6A">
            <w:pPr>
              <w:jc w:val="center"/>
              <w:rPr>
                <w:rFonts w:ascii="Times New Roman" w:hAnsi="Times New Roman"/>
              </w:rPr>
            </w:pPr>
            <w:r w:rsidRPr="00A75E7C">
              <w:rPr>
                <w:rFonts w:ascii="Times New Roman" w:hAnsi="Times New Roman"/>
                <w:sz w:val="20"/>
                <w:szCs w:val="20"/>
              </w:rPr>
              <w:t>P1, P2, P3, P4, P6, P8, P9, P11, P12</w:t>
            </w:r>
          </w:p>
        </w:tc>
      </w:tr>
      <w:tr w:rsidR="00A514A4" w:rsidRPr="00A75E7C" w14:paraId="4C387A9E" w14:textId="77777777" w:rsidTr="00C22F6A">
        <w:trPr>
          <w:trHeight w:val="1355"/>
        </w:trPr>
        <w:tc>
          <w:tcPr>
            <w:tcW w:w="2715" w:type="dxa"/>
          </w:tcPr>
          <w:p w14:paraId="7B3F06BF" w14:textId="77777777" w:rsidR="00A514A4" w:rsidRPr="00A75E7C" w:rsidRDefault="00A514A4" w:rsidP="00C22F6A">
            <w:pPr>
              <w:pStyle w:val="Heading1"/>
              <w:spacing w:before="0"/>
              <w:rPr>
                <w:rFonts w:ascii="Times New Roman" w:hAnsi="Times New Roman"/>
                <w:color w:val="auto"/>
                <w:sz w:val="24"/>
                <w:szCs w:val="24"/>
              </w:rPr>
            </w:pPr>
          </w:p>
          <w:p w14:paraId="3BF2C5DF" w14:textId="77777777" w:rsidR="00A514A4" w:rsidRPr="00A75E7C" w:rsidRDefault="00A514A4" w:rsidP="00C22F6A">
            <w:pPr>
              <w:rPr>
                <w:rFonts w:ascii="Times New Roman" w:hAnsi="Times New Roman"/>
                <w:sz w:val="24"/>
                <w:szCs w:val="24"/>
              </w:rPr>
            </w:pPr>
            <w:r w:rsidRPr="00A75E7C">
              <w:rPr>
                <w:rFonts w:ascii="Times New Roman" w:eastAsia="Times New Roman" w:hAnsi="Times New Roman"/>
                <w:sz w:val="20"/>
                <w:szCs w:val="20"/>
              </w:rPr>
              <w:t>Knowledge and understanding of course content</w:t>
            </w:r>
          </w:p>
        </w:tc>
        <w:tc>
          <w:tcPr>
            <w:tcW w:w="953" w:type="dxa"/>
          </w:tcPr>
          <w:p w14:paraId="6B9DD8D8" w14:textId="77777777" w:rsidR="00A514A4" w:rsidRPr="00A75E7C" w:rsidRDefault="00A514A4" w:rsidP="00C22F6A">
            <w:pPr>
              <w:pStyle w:val="Heading1"/>
              <w:spacing w:before="0"/>
              <w:jc w:val="center"/>
              <w:rPr>
                <w:rFonts w:ascii="Times New Roman" w:hAnsi="Times New Roman"/>
                <w:b w:val="0"/>
                <w:color w:val="auto"/>
                <w:sz w:val="24"/>
                <w:szCs w:val="24"/>
              </w:rPr>
            </w:pPr>
          </w:p>
          <w:p w14:paraId="2194D8B2" w14:textId="77777777" w:rsidR="00A514A4" w:rsidRPr="00A75E7C" w:rsidRDefault="00A514A4" w:rsidP="00C22F6A">
            <w:pPr>
              <w:jc w:val="center"/>
              <w:rPr>
                <w:rFonts w:ascii="Times New Roman" w:hAnsi="Times New Roman"/>
                <w:sz w:val="24"/>
                <w:szCs w:val="24"/>
              </w:rPr>
            </w:pPr>
            <w:r w:rsidRPr="00A75E7C">
              <w:rPr>
                <w:rFonts w:ascii="Times New Roman" w:hAnsi="Times New Roman"/>
                <w:sz w:val="24"/>
                <w:szCs w:val="24"/>
              </w:rPr>
              <w:t>40</w:t>
            </w:r>
          </w:p>
        </w:tc>
        <w:tc>
          <w:tcPr>
            <w:tcW w:w="1612" w:type="dxa"/>
          </w:tcPr>
          <w:p w14:paraId="6649F2D0" w14:textId="77777777" w:rsidR="00A514A4" w:rsidRPr="00A75E7C" w:rsidRDefault="00A514A4" w:rsidP="00C22F6A">
            <w:pPr>
              <w:pStyle w:val="Heading1"/>
              <w:spacing w:before="0"/>
              <w:jc w:val="center"/>
              <w:rPr>
                <w:rFonts w:ascii="Times New Roman" w:hAnsi="Times New Roman"/>
                <w:b w:val="0"/>
                <w:color w:val="auto"/>
                <w:sz w:val="24"/>
                <w:szCs w:val="24"/>
              </w:rPr>
            </w:pPr>
          </w:p>
          <w:p w14:paraId="3DF500B6" w14:textId="77777777" w:rsidR="00A514A4" w:rsidRPr="00A75E7C" w:rsidRDefault="00A514A4" w:rsidP="00C22F6A">
            <w:pPr>
              <w:pStyle w:val="Heading1"/>
              <w:spacing w:before="0"/>
              <w:jc w:val="center"/>
              <w:rPr>
                <w:rFonts w:ascii="Times New Roman" w:hAnsi="Times New Roman"/>
                <w:b w:val="0"/>
                <w:color w:val="auto"/>
                <w:sz w:val="24"/>
                <w:szCs w:val="24"/>
              </w:rPr>
            </w:pPr>
          </w:p>
        </w:tc>
        <w:tc>
          <w:tcPr>
            <w:tcW w:w="1612" w:type="dxa"/>
          </w:tcPr>
          <w:p w14:paraId="7B291636" w14:textId="77777777" w:rsidR="00A514A4" w:rsidRPr="00A75E7C" w:rsidRDefault="00A514A4" w:rsidP="00C22F6A">
            <w:pPr>
              <w:pStyle w:val="Heading1"/>
              <w:spacing w:before="0"/>
              <w:jc w:val="center"/>
              <w:rPr>
                <w:rFonts w:ascii="Times New Roman" w:hAnsi="Times New Roman"/>
                <w:b w:val="0"/>
                <w:color w:val="auto"/>
                <w:sz w:val="24"/>
                <w:szCs w:val="24"/>
              </w:rPr>
            </w:pPr>
          </w:p>
          <w:p w14:paraId="72461C7C" w14:textId="77777777" w:rsidR="00A514A4" w:rsidRPr="00A75E7C" w:rsidRDefault="00A514A4" w:rsidP="00C22F6A">
            <w:pPr>
              <w:jc w:val="center"/>
              <w:rPr>
                <w:rFonts w:ascii="Times New Roman" w:hAnsi="Times New Roman"/>
                <w:sz w:val="24"/>
                <w:szCs w:val="24"/>
              </w:rPr>
            </w:pPr>
            <w:r>
              <w:rPr>
                <w:rFonts w:ascii="Times New Roman" w:hAnsi="Times New Roman"/>
                <w:sz w:val="24"/>
                <w:szCs w:val="24"/>
              </w:rPr>
              <w:t>10</w:t>
            </w:r>
          </w:p>
        </w:tc>
        <w:tc>
          <w:tcPr>
            <w:tcW w:w="1613" w:type="dxa"/>
          </w:tcPr>
          <w:p w14:paraId="06BFBF74" w14:textId="77777777" w:rsidR="00A514A4" w:rsidRPr="00A75E7C" w:rsidRDefault="00A514A4" w:rsidP="00C22F6A">
            <w:pPr>
              <w:pStyle w:val="Heading1"/>
              <w:spacing w:before="0"/>
              <w:jc w:val="center"/>
              <w:rPr>
                <w:rFonts w:ascii="Times New Roman" w:hAnsi="Times New Roman"/>
                <w:b w:val="0"/>
                <w:color w:val="auto"/>
                <w:sz w:val="24"/>
                <w:szCs w:val="24"/>
              </w:rPr>
            </w:pPr>
          </w:p>
          <w:p w14:paraId="0520891B" w14:textId="77777777" w:rsidR="00A514A4" w:rsidRPr="00A75E7C" w:rsidRDefault="00A514A4"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30</w:t>
            </w:r>
          </w:p>
        </w:tc>
      </w:tr>
      <w:tr w:rsidR="00A514A4" w:rsidRPr="00A75E7C" w14:paraId="63C625B5" w14:textId="77777777" w:rsidTr="00C22F6A">
        <w:trPr>
          <w:trHeight w:val="1288"/>
        </w:trPr>
        <w:tc>
          <w:tcPr>
            <w:tcW w:w="2715" w:type="dxa"/>
          </w:tcPr>
          <w:p w14:paraId="2DC4E6E0" w14:textId="77777777" w:rsidR="00A514A4" w:rsidRPr="00A75E7C" w:rsidRDefault="00A514A4" w:rsidP="00C22F6A">
            <w:pPr>
              <w:pStyle w:val="Heading1"/>
              <w:spacing w:before="0"/>
              <w:rPr>
                <w:rFonts w:ascii="Times New Roman" w:eastAsia="Calibri" w:hAnsi="Times New Roman"/>
                <w:bCs w:val="0"/>
                <w:color w:val="auto"/>
              </w:rPr>
            </w:pPr>
          </w:p>
          <w:p w14:paraId="75D9F34B" w14:textId="77777777" w:rsidR="00A514A4" w:rsidRPr="00A75E7C" w:rsidRDefault="00A514A4" w:rsidP="00C22F6A">
            <w:pPr>
              <w:pStyle w:val="Heading1"/>
              <w:spacing w:before="0"/>
              <w:rPr>
                <w:rFonts w:ascii="Times New Roman" w:eastAsia="Calibri" w:hAnsi="Times New Roman"/>
                <w:bCs w:val="0"/>
                <w:color w:val="auto"/>
              </w:rPr>
            </w:pPr>
            <w:r w:rsidRPr="00A75E7C">
              <w:rPr>
                <w:rFonts w:ascii="Times New Roman" w:hAnsi="Times New Roman"/>
                <w:b w:val="0"/>
                <w:bCs w:val="0"/>
                <w:color w:val="auto"/>
                <w:sz w:val="20"/>
                <w:szCs w:val="20"/>
              </w:rPr>
              <w:t>Geographical tools and skills</w:t>
            </w:r>
          </w:p>
        </w:tc>
        <w:tc>
          <w:tcPr>
            <w:tcW w:w="953" w:type="dxa"/>
          </w:tcPr>
          <w:p w14:paraId="45576EDE" w14:textId="77777777" w:rsidR="00A514A4" w:rsidRPr="00A75E7C" w:rsidRDefault="00A514A4" w:rsidP="00C22F6A">
            <w:pPr>
              <w:pStyle w:val="Heading1"/>
              <w:spacing w:before="0"/>
              <w:jc w:val="center"/>
              <w:rPr>
                <w:rFonts w:ascii="Times New Roman" w:hAnsi="Times New Roman"/>
                <w:b w:val="0"/>
                <w:color w:val="auto"/>
                <w:sz w:val="24"/>
                <w:szCs w:val="24"/>
              </w:rPr>
            </w:pPr>
          </w:p>
          <w:p w14:paraId="464526C5" w14:textId="77777777" w:rsidR="00A514A4" w:rsidRPr="00A75E7C" w:rsidRDefault="00A514A4" w:rsidP="00C22F6A">
            <w:pPr>
              <w:jc w:val="center"/>
              <w:rPr>
                <w:rFonts w:ascii="Times New Roman" w:hAnsi="Times New Roman"/>
                <w:sz w:val="24"/>
                <w:szCs w:val="24"/>
              </w:rPr>
            </w:pPr>
            <w:r w:rsidRPr="00A75E7C">
              <w:rPr>
                <w:rFonts w:ascii="Times New Roman" w:hAnsi="Times New Roman"/>
                <w:sz w:val="24"/>
                <w:szCs w:val="24"/>
              </w:rPr>
              <w:t>2</w:t>
            </w:r>
            <w:r>
              <w:rPr>
                <w:rFonts w:ascii="Times New Roman" w:hAnsi="Times New Roman"/>
                <w:sz w:val="24"/>
                <w:szCs w:val="24"/>
              </w:rPr>
              <w:t>0</w:t>
            </w:r>
          </w:p>
        </w:tc>
        <w:tc>
          <w:tcPr>
            <w:tcW w:w="1612" w:type="dxa"/>
          </w:tcPr>
          <w:p w14:paraId="65ED3186" w14:textId="77777777" w:rsidR="00A514A4" w:rsidRDefault="00A514A4" w:rsidP="00C22F6A">
            <w:pPr>
              <w:pStyle w:val="Heading1"/>
              <w:spacing w:before="0"/>
              <w:jc w:val="center"/>
              <w:rPr>
                <w:rFonts w:ascii="Times New Roman" w:hAnsi="Times New Roman"/>
                <w:b w:val="0"/>
                <w:color w:val="auto"/>
                <w:sz w:val="24"/>
                <w:szCs w:val="24"/>
              </w:rPr>
            </w:pPr>
          </w:p>
          <w:p w14:paraId="5791D957" w14:textId="77777777" w:rsidR="00A514A4" w:rsidRPr="00A75E7C" w:rsidRDefault="00A514A4"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1612" w:type="dxa"/>
          </w:tcPr>
          <w:p w14:paraId="114BBB85" w14:textId="77777777" w:rsidR="00A514A4" w:rsidRDefault="00A514A4" w:rsidP="00C22F6A">
            <w:pPr>
              <w:pStyle w:val="Heading1"/>
              <w:spacing w:before="0"/>
              <w:jc w:val="center"/>
              <w:rPr>
                <w:rFonts w:ascii="Times New Roman" w:hAnsi="Times New Roman"/>
                <w:b w:val="0"/>
                <w:color w:val="auto"/>
                <w:sz w:val="24"/>
                <w:szCs w:val="24"/>
              </w:rPr>
            </w:pPr>
          </w:p>
          <w:p w14:paraId="216599C9" w14:textId="77777777" w:rsidR="00A514A4" w:rsidRPr="00A75E7C" w:rsidRDefault="00A514A4" w:rsidP="00C22F6A">
            <w:pPr>
              <w:pStyle w:val="Heading1"/>
              <w:spacing w:before="0"/>
              <w:jc w:val="center"/>
              <w:rPr>
                <w:rFonts w:ascii="Times New Roman" w:hAnsi="Times New Roman"/>
                <w:b w:val="0"/>
                <w:color w:val="auto"/>
                <w:sz w:val="24"/>
                <w:szCs w:val="24"/>
              </w:rPr>
            </w:pPr>
          </w:p>
          <w:p w14:paraId="51C97DE6" w14:textId="77777777" w:rsidR="00A514A4" w:rsidRPr="00A75E7C" w:rsidRDefault="00A514A4" w:rsidP="00C22F6A">
            <w:pPr>
              <w:jc w:val="center"/>
              <w:rPr>
                <w:rFonts w:ascii="Times New Roman" w:hAnsi="Times New Roman"/>
                <w:sz w:val="24"/>
                <w:szCs w:val="24"/>
              </w:rPr>
            </w:pPr>
          </w:p>
        </w:tc>
        <w:tc>
          <w:tcPr>
            <w:tcW w:w="1613" w:type="dxa"/>
          </w:tcPr>
          <w:p w14:paraId="39EFBE24" w14:textId="77777777" w:rsidR="00A514A4" w:rsidRPr="00A75E7C" w:rsidRDefault="00A514A4" w:rsidP="00C22F6A">
            <w:pPr>
              <w:pStyle w:val="Heading1"/>
              <w:spacing w:before="0"/>
              <w:jc w:val="center"/>
              <w:rPr>
                <w:rFonts w:ascii="Times New Roman" w:hAnsi="Times New Roman"/>
                <w:b w:val="0"/>
                <w:color w:val="auto"/>
                <w:sz w:val="24"/>
                <w:szCs w:val="24"/>
              </w:rPr>
            </w:pPr>
          </w:p>
          <w:p w14:paraId="3D5E3FE6" w14:textId="77777777" w:rsidR="00A514A4" w:rsidRPr="00A75E7C" w:rsidRDefault="00A514A4"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r>
      <w:tr w:rsidR="00A514A4" w:rsidRPr="00A75E7C" w14:paraId="67B978FB" w14:textId="77777777" w:rsidTr="00C22F6A">
        <w:trPr>
          <w:trHeight w:val="1201"/>
        </w:trPr>
        <w:tc>
          <w:tcPr>
            <w:tcW w:w="2715" w:type="dxa"/>
          </w:tcPr>
          <w:p w14:paraId="43A171B6" w14:textId="77777777" w:rsidR="00A514A4" w:rsidRPr="00A75E7C" w:rsidRDefault="00A514A4" w:rsidP="00C22F6A">
            <w:pPr>
              <w:pStyle w:val="Heading1"/>
              <w:spacing w:before="0"/>
              <w:rPr>
                <w:rFonts w:ascii="Times New Roman" w:hAnsi="Times New Roman"/>
                <w:color w:val="auto"/>
                <w:sz w:val="24"/>
                <w:szCs w:val="24"/>
              </w:rPr>
            </w:pPr>
          </w:p>
          <w:p w14:paraId="23942E9B" w14:textId="77777777" w:rsidR="00A514A4" w:rsidRPr="00A75E7C" w:rsidRDefault="00A514A4" w:rsidP="00C22F6A">
            <w:pPr>
              <w:rPr>
                <w:rFonts w:ascii="Times New Roman" w:hAnsi="Times New Roman"/>
              </w:rPr>
            </w:pPr>
            <w:r w:rsidRPr="00A75E7C">
              <w:rPr>
                <w:rFonts w:ascii="Times New Roman" w:eastAsia="Times New Roman" w:hAnsi="Times New Roman"/>
                <w:sz w:val="20"/>
                <w:szCs w:val="20"/>
              </w:rPr>
              <w:t>Geographical inquiry and research, including fieldwork</w:t>
            </w:r>
          </w:p>
        </w:tc>
        <w:tc>
          <w:tcPr>
            <w:tcW w:w="953" w:type="dxa"/>
          </w:tcPr>
          <w:p w14:paraId="06CCC1D6" w14:textId="77777777" w:rsidR="00A514A4" w:rsidRPr="00A75E7C" w:rsidRDefault="00A514A4" w:rsidP="00C22F6A">
            <w:pPr>
              <w:pStyle w:val="Heading1"/>
              <w:spacing w:before="0"/>
              <w:jc w:val="center"/>
              <w:rPr>
                <w:rFonts w:ascii="Times New Roman" w:hAnsi="Times New Roman"/>
                <w:b w:val="0"/>
                <w:color w:val="auto"/>
                <w:sz w:val="24"/>
                <w:szCs w:val="24"/>
              </w:rPr>
            </w:pPr>
          </w:p>
          <w:p w14:paraId="7834D3D4" w14:textId="77777777" w:rsidR="00A514A4" w:rsidRPr="00A75E7C" w:rsidRDefault="00A514A4" w:rsidP="00C22F6A">
            <w:pPr>
              <w:jc w:val="center"/>
              <w:rPr>
                <w:rFonts w:ascii="Times New Roman" w:hAnsi="Times New Roman"/>
                <w:sz w:val="24"/>
                <w:szCs w:val="24"/>
              </w:rPr>
            </w:pPr>
            <w:r w:rsidRPr="00A75E7C">
              <w:rPr>
                <w:rFonts w:ascii="Times New Roman" w:hAnsi="Times New Roman"/>
                <w:sz w:val="24"/>
                <w:szCs w:val="24"/>
              </w:rPr>
              <w:t>20</w:t>
            </w:r>
          </w:p>
        </w:tc>
        <w:tc>
          <w:tcPr>
            <w:tcW w:w="1612" w:type="dxa"/>
          </w:tcPr>
          <w:p w14:paraId="1DAF68D9" w14:textId="77777777" w:rsidR="00A514A4" w:rsidRPr="00A75E7C" w:rsidRDefault="00A514A4" w:rsidP="00C22F6A">
            <w:pPr>
              <w:pStyle w:val="Heading1"/>
              <w:spacing w:before="0"/>
              <w:jc w:val="center"/>
              <w:rPr>
                <w:rFonts w:ascii="Times New Roman" w:hAnsi="Times New Roman"/>
                <w:b w:val="0"/>
                <w:color w:val="auto"/>
                <w:sz w:val="24"/>
                <w:szCs w:val="24"/>
              </w:rPr>
            </w:pPr>
          </w:p>
          <w:p w14:paraId="6D5617FC" w14:textId="77777777" w:rsidR="00A514A4" w:rsidRPr="00A75E7C" w:rsidRDefault="00A514A4" w:rsidP="00C22F6A">
            <w:pPr>
              <w:jc w:val="center"/>
              <w:rPr>
                <w:rFonts w:ascii="Times New Roman" w:hAnsi="Times New Roman"/>
                <w:sz w:val="24"/>
                <w:szCs w:val="24"/>
              </w:rPr>
            </w:pPr>
            <w:r>
              <w:rPr>
                <w:rFonts w:ascii="Times New Roman" w:hAnsi="Times New Roman"/>
                <w:sz w:val="24"/>
                <w:szCs w:val="24"/>
              </w:rPr>
              <w:t>10</w:t>
            </w:r>
          </w:p>
        </w:tc>
        <w:tc>
          <w:tcPr>
            <w:tcW w:w="1612" w:type="dxa"/>
          </w:tcPr>
          <w:p w14:paraId="1AE2FF82" w14:textId="77777777" w:rsidR="00A514A4" w:rsidRPr="00A75E7C" w:rsidRDefault="00A514A4" w:rsidP="00C22F6A">
            <w:pPr>
              <w:pStyle w:val="Heading1"/>
              <w:spacing w:before="0"/>
              <w:jc w:val="center"/>
              <w:rPr>
                <w:rFonts w:ascii="Times New Roman" w:hAnsi="Times New Roman"/>
                <w:b w:val="0"/>
                <w:color w:val="auto"/>
                <w:sz w:val="24"/>
                <w:szCs w:val="24"/>
              </w:rPr>
            </w:pPr>
          </w:p>
          <w:p w14:paraId="1170D381" w14:textId="77777777" w:rsidR="00A514A4" w:rsidRPr="00A75E7C" w:rsidRDefault="00A514A4"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1613" w:type="dxa"/>
          </w:tcPr>
          <w:p w14:paraId="306EB4F6" w14:textId="77777777" w:rsidR="00A514A4" w:rsidRPr="00A75E7C" w:rsidRDefault="00A514A4" w:rsidP="00C22F6A">
            <w:pPr>
              <w:pStyle w:val="Heading1"/>
              <w:spacing w:before="0"/>
              <w:jc w:val="center"/>
              <w:rPr>
                <w:rFonts w:ascii="Times New Roman" w:hAnsi="Times New Roman"/>
                <w:b w:val="0"/>
                <w:color w:val="auto"/>
                <w:sz w:val="24"/>
                <w:szCs w:val="24"/>
              </w:rPr>
            </w:pPr>
          </w:p>
          <w:p w14:paraId="22210494" w14:textId="77777777" w:rsidR="00A514A4" w:rsidRPr="00A75E7C" w:rsidRDefault="00A514A4" w:rsidP="00C22F6A">
            <w:pPr>
              <w:pStyle w:val="Heading1"/>
              <w:spacing w:before="0"/>
              <w:jc w:val="center"/>
              <w:rPr>
                <w:rFonts w:ascii="Times New Roman" w:hAnsi="Times New Roman"/>
                <w:b w:val="0"/>
                <w:color w:val="auto"/>
                <w:sz w:val="24"/>
                <w:szCs w:val="24"/>
              </w:rPr>
            </w:pPr>
          </w:p>
        </w:tc>
      </w:tr>
      <w:tr w:rsidR="00A514A4" w:rsidRPr="00A75E7C" w14:paraId="14EFC2B9" w14:textId="77777777" w:rsidTr="00C22F6A">
        <w:trPr>
          <w:trHeight w:val="830"/>
        </w:trPr>
        <w:tc>
          <w:tcPr>
            <w:tcW w:w="2715" w:type="dxa"/>
          </w:tcPr>
          <w:p w14:paraId="51631F82" w14:textId="77777777" w:rsidR="00A514A4" w:rsidRPr="00A75E7C" w:rsidRDefault="00A514A4" w:rsidP="00C22F6A">
            <w:pPr>
              <w:pStyle w:val="Heading1"/>
              <w:spacing w:before="0"/>
              <w:rPr>
                <w:rFonts w:ascii="Times New Roman" w:hAnsi="Times New Roman"/>
                <w:color w:val="auto"/>
                <w:sz w:val="24"/>
                <w:szCs w:val="24"/>
              </w:rPr>
            </w:pPr>
            <w:r w:rsidRPr="00A75E7C">
              <w:rPr>
                <w:rFonts w:ascii="Times New Roman" w:hAnsi="Times New Roman"/>
                <w:b w:val="0"/>
                <w:bCs w:val="0"/>
                <w:color w:val="auto"/>
                <w:sz w:val="20"/>
                <w:szCs w:val="20"/>
              </w:rPr>
              <w:t xml:space="preserve">Communication of geographical information, </w:t>
            </w:r>
            <w:proofErr w:type="gramStart"/>
            <w:r w:rsidRPr="00A75E7C">
              <w:rPr>
                <w:rFonts w:ascii="Times New Roman" w:hAnsi="Times New Roman"/>
                <w:b w:val="0"/>
                <w:bCs w:val="0"/>
                <w:color w:val="auto"/>
                <w:sz w:val="20"/>
                <w:szCs w:val="20"/>
              </w:rPr>
              <w:t>ideas</w:t>
            </w:r>
            <w:proofErr w:type="gramEnd"/>
            <w:r w:rsidRPr="00A75E7C">
              <w:rPr>
                <w:rFonts w:ascii="Times New Roman" w:hAnsi="Times New Roman"/>
                <w:b w:val="0"/>
                <w:bCs w:val="0"/>
                <w:color w:val="auto"/>
                <w:sz w:val="20"/>
                <w:szCs w:val="20"/>
              </w:rPr>
              <w:t xml:space="preserve"> and issues in appropriate forms</w:t>
            </w:r>
          </w:p>
        </w:tc>
        <w:tc>
          <w:tcPr>
            <w:tcW w:w="953" w:type="dxa"/>
          </w:tcPr>
          <w:p w14:paraId="62BC8E66" w14:textId="77777777" w:rsidR="00A514A4" w:rsidRDefault="00A514A4" w:rsidP="00C22F6A">
            <w:pPr>
              <w:pStyle w:val="Heading1"/>
              <w:spacing w:before="0"/>
              <w:jc w:val="center"/>
              <w:rPr>
                <w:rFonts w:ascii="Times New Roman" w:hAnsi="Times New Roman"/>
                <w:b w:val="0"/>
                <w:color w:val="auto"/>
                <w:sz w:val="24"/>
                <w:szCs w:val="24"/>
              </w:rPr>
            </w:pPr>
          </w:p>
          <w:p w14:paraId="76AFC687" w14:textId="77777777" w:rsidR="00A514A4" w:rsidRPr="00A75E7C" w:rsidRDefault="00A514A4"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20</w:t>
            </w:r>
          </w:p>
        </w:tc>
        <w:tc>
          <w:tcPr>
            <w:tcW w:w="1612" w:type="dxa"/>
          </w:tcPr>
          <w:p w14:paraId="50602353" w14:textId="77777777" w:rsidR="00A514A4" w:rsidRDefault="00A514A4" w:rsidP="00C22F6A">
            <w:pPr>
              <w:pStyle w:val="Heading1"/>
              <w:spacing w:before="0"/>
              <w:jc w:val="center"/>
              <w:rPr>
                <w:rFonts w:ascii="Times New Roman" w:hAnsi="Times New Roman"/>
                <w:b w:val="0"/>
                <w:color w:val="auto"/>
                <w:sz w:val="24"/>
                <w:szCs w:val="24"/>
              </w:rPr>
            </w:pPr>
          </w:p>
          <w:p w14:paraId="133811C7" w14:textId="77777777" w:rsidR="00A514A4" w:rsidRPr="00A75E7C" w:rsidRDefault="00A514A4" w:rsidP="00C22F6A">
            <w:pPr>
              <w:pStyle w:val="Heading1"/>
              <w:spacing w:before="0"/>
              <w:jc w:val="center"/>
              <w:rPr>
                <w:rFonts w:ascii="Times New Roman" w:hAnsi="Times New Roman"/>
                <w:b w:val="0"/>
                <w:color w:val="auto"/>
                <w:sz w:val="24"/>
                <w:szCs w:val="24"/>
              </w:rPr>
            </w:pPr>
            <w:r w:rsidRPr="00A75E7C">
              <w:rPr>
                <w:rFonts w:ascii="Times New Roman" w:hAnsi="Times New Roman"/>
                <w:b w:val="0"/>
                <w:color w:val="auto"/>
                <w:sz w:val="24"/>
                <w:szCs w:val="24"/>
              </w:rPr>
              <w:t>10</w:t>
            </w:r>
          </w:p>
        </w:tc>
        <w:tc>
          <w:tcPr>
            <w:tcW w:w="1612" w:type="dxa"/>
          </w:tcPr>
          <w:p w14:paraId="690EC4F9" w14:textId="77777777" w:rsidR="00A514A4" w:rsidRDefault="00A514A4" w:rsidP="00C22F6A">
            <w:pPr>
              <w:pStyle w:val="Heading1"/>
              <w:spacing w:before="0"/>
              <w:jc w:val="center"/>
              <w:rPr>
                <w:rFonts w:ascii="Times New Roman" w:hAnsi="Times New Roman"/>
                <w:b w:val="0"/>
                <w:color w:val="auto"/>
                <w:sz w:val="24"/>
                <w:szCs w:val="24"/>
              </w:rPr>
            </w:pPr>
          </w:p>
          <w:p w14:paraId="76A781CF" w14:textId="77777777" w:rsidR="00A514A4" w:rsidRPr="00A75E7C" w:rsidRDefault="00A514A4" w:rsidP="00C22F6A">
            <w:pPr>
              <w:pStyle w:val="Heading1"/>
              <w:spacing w:befor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1613" w:type="dxa"/>
          </w:tcPr>
          <w:p w14:paraId="132BDDFC" w14:textId="77777777" w:rsidR="00A514A4" w:rsidRPr="00A75E7C" w:rsidRDefault="00A514A4" w:rsidP="00C22F6A">
            <w:pPr>
              <w:pStyle w:val="Heading1"/>
              <w:spacing w:before="0"/>
              <w:jc w:val="center"/>
              <w:rPr>
                <w:rFonts w:ascii="Times New Roman" w:hAnsi="Times New Roman"/>
                <w:b w:val="0"/>
                <w:color w:val="auto"/>
                <w:sz w:val="24"/>
                <w:szCs w:val="24"/>
              </w:rPr>
            </w:pPr>
          </w:p>
        </w:tc>
      </w:tr>
      <w:tr w:rsidR="00A514A4" w:rsidRPr="00A75E7C" w14:paraId="5D4AAE64" w14:textId="77777777" w:rsidTr="00C22F6A">
        <w:trPr>
          <w:trHeight w:val="371"/>
        </w:trPr>
        <w:tc>
          <w:tcPr>
            <w:tcW w:w="2715" w:type="dxa"/>
          </w:tcPr>
          <w:p w14:paraId="4D0DF332" w14:textId="77777777" w:rsidR="00A514A4" w:rsidRPr="00A75E7C" w:rsidRDefault="00A514A4" w:rsidP="00C22F6A">
            <w:pPr>
              <w:pStyle w:val="Heading1"/>
              <w:spacing w:before="0"/>
              <w:rPr>
                <w:rFonts w:ascii="Times New Roman" w:hAnsi="Times New Roman"/>
                <w:color w:val="auto"/>
              </w:rPr>
            </w:pPr>
            <w:r w:rsidRPr="00A75E7C">
              <w:rPr>
                <w:rFonts w:ascii="Times New Roman" w:hAnsi="Times New Roman"/>
                <w:color w:val="auto"/>
              </w:rPr>
              <w:t>Marks</w:t>
            </w:r>
          </w:p>
        </w:tc>
        <w:tc>
          <w:tcPr>
            <w:tcW w:w="953" w:type="dxa"/>
          </w:tcPr>
          <w:p w14:paraId="2B37A3A6" w14:textId="77777777" w:rsidR="00A514A4" w:rsidRPr="00A75E7C" w:rsidRDefault="00A514A4" w:rsidP="00C22F6A">
            <w:pPr>
              <w:pStyle w:val="Heading1"/>
              <w:spacing w:before="0"/>
              <w:rPr>
                <w:rFonts w:ascii="Times New Roman" w:hAnsi="Times New Roman"/>
                <w:color w:val="auto"/>
              </w:rPr>
            </w:pPr>
            <w:r w:rsidRPr="00A75E7C">
              <w:rPr>
                <w:rFonts w:ascii="Times New Roman" w:hAnsi="Times New Roman"/>
                <w:color w:val="auto"/>
              </w:rPr>
              <w:t>100%</w:t>
            </w:r>
          </w:p>
        </w:tc>
        <w:tc>
          <w:tcPr>
            <w:tcW w:w="1612" w:type="dxa"/>
          </w:tcPr>
          <w:p w14:paraId="108DF305" w14:textId="77777777" w:rsidR="00A514A4" w:rsidRPr="00A75E7C" w:rsidRDefault="00A514A4" w:rsidP="00C22F6A">
            <w:pPr>
              <w:pStyle w:val="Heading1"/>
              <w:spacing w:before="0"/>
              <w:jc w:val="center"/>
              <w:rPr>
                <w:rFonts w:ascii="Times New Roman" w:hAnsi="Times New Roman"/>
                <w:color w:val="auto"/>
              </w:rPr>
            </w:pPr>
            <w:r>
              <w:rPr>
                <w:rFonts w:ascii="Times New Roman" w:hAnsi="Times New Roman"/>
                <w:color w:val="auto"/>
              </w:rPr>
              <w:t>30</w:t>
            </w:r>
          </w:p>
        </w:tc>
        <w:tc>
          <w:tcPr>
            <w:tcW w:w="1612" w:type="dxa"/>
          </w:tcPr>
          <w:p w14:paraId="30B0C6E2" w14:textId="77777777" w:rsidR="00A514A4" w:rsidRPr="00A75E7C" w:rsidRDefault="00A514A4" w:rsidP="00C22F6A">
            <w:pPr>
              <w:pStyle w:val="Heading1"/>
              <w:spacing w:before="0"/>
              <w:jc w:val="center"/>
              <w:rPr>
                <w:rFonts w:ascii="Times New Roman" w:hAnsi="Times New Roman"/>
                <w:color w:val="auto"/>
              </w:rPr>
            </w:pPr>
            <w:r>
              <w:rPr>
                <w:rFonts w:ascii="Times New Roman" w:hAnsi="Times New Roman"/>
                <w:color w:val="auto"/>
              </w:rPr>
              <w:t>30</w:t>
            </w:r>
          </w:p>
        </w:tc>
        <w:tc>
          <w:tcPr>
            <w:tcW w:w="1613" w:type="dxa"/>
          </w:tcPr>
          <w:p w14:paraId="08CA8B32" w14:textId="77777777" w:rsidR="00A514A4" w:rsidRPr="00A75E7C" w:rsidRDefault="00A514A4" w:rsidP="00C22F6A">
            <w:pPr>
              <w:pStyle w:val="Heading1"/>
              <w:spacing w:before="0"/>
              <w:jc w:val="center"/>
              <w:rPr>
                <w:rFonts w:ascii="Times New Roman" w:hAnsi="Times New Roman"/>
                <w:color w:val="auto"/>
              </w:rPr>
            </w:pPr>
            <w:r>
              <w:rPr>
                <w:rFonts w:ascii="Times New Roman" w:hAnsi="Times New Roman"/>
                <w:color w:val="auto"/>
              </w:rPr>
              <w:t>40</w:t>
            </w:r>
          </w:p>
        </w:tc>
      </w:tr>
    </w:tbl>
    <w:p w14:paraId="5F932DBA" w14:textId="66E0B994" w:rsidR="001F17F0" w:rsidRDefault="001F17F0">
      <w:pPr>
        <w:spacing w:after="160" w:line="259" w:lineRule="auto"/>
        <w:rPr>
          <w:rFonts w:ascii="Times New Roman" w:hAnsi="Times New Roman"/>
          <w:sz w:val="24"/>
        </w:rPr>
      </w:pPr>
    </w:p>
    <w:p w14:paraId="6CD3B549" w14:textId="77777777" w:rsidR="00DF1947" w:rsidRDefault="00DF1947">
      <w:pPr>
        <w:spacing w:after="160" w:line="259" w:lineRule="auto"/>
        <w:rPr>
          <w:rFonts w:ascii="Times New Roman" w:hAnsi="Times New Roman"/>
          <w:sz w:val="24"/>
        </w:rPr>
      </w:pPr>
      <w:r>
        <w:rPr>
          <w:rFonts w:ascii="Times New Roman" w:hAnsi="Times New Roman"/>
          <w:sz w:val="24"/>
        </w:rPr>
        <w:br w:type="page"/>
      </w:r>
    </w:p>
    <w:p w14:paraId="07368811" w14:textId="77777777" w:rsidR="00291623" w:rsidRPr="00291623" w:rsidRDefault="00DF1947">
      <w:pPr>
        <w:spacing w:after="160" w:line="259" w:lineRule="auto"/>
        <w:rPr>
          <w:rFonts w:ascii="Times New Roman" w:hAnsi="Times New Roman"/>
          <w:b/>
          <w:bCs/>
          <w:sz w:val="24"/>
        </w:rPr>
      </w:pPr>
      <w:r w:rsidRPr="00291623">
        <w:rPr>
          <w:rFonts w:ascii="Times New Roman" w:hAnsi="Times New Roman"/>
          <w:b/>
          <w:bCs/>
          <w:sz w:val="24"/>
        </w:rPr>
        <w:t xml:space="preserve">Subject: </w:t>
      </w:r>
      <w:r w:rsidR="00291623" w:rsidRPr="00291623">
        <w:rPr>
          <w:rFonts w:ascii="Times New Roman" w:hAnsi="Times New Roman"/>
          <w:b/>
          <w:bCs/>
          <w:sz w:val="24"/>
        </w:rPr>
        <w:t xml:space="preserve">Industrial Technology – Timber </w:t>
      </w:r>
    </w:p>
    <w:tbl>
      <w:tblPr>
        <w:tblStyle w:val="TableGrid"/>
        <w:tblpPr w:leftFromText="180" w:rightFromText="180" w:vertAnchor="page" w:horzAnchor="margin" w:tblpXSpec="center" w:tblpY="2959"/>
        <w:tblW w:w="10490" w:type="dxa"/>
        <w:tblLook w:val="04A0" w:firstRow="1" w:lastRow="0" w:firstColumn="1" w:lastColumn="0" w:noHBand="0" w:noVBand="1"/>
      </w:tblPr>
      <w:tblGrid>
        <w:gridCol w:w="2689"/>
        <w:gridCol w:w="2220"/>
        <w:gridCol w:w="2221"/>
        <w:gridCol w:w="2221"/>
        <w:gridCol w:w="1139"/>
      </w:tblGrid>
      <w:tr w:rsidR="004F25BB" w14:paraId="5F6DB97E" w14:textId="77777777" w:rsidTr="00AE4D36">
        <w:tc>
          <w:tcPr>
            <w:tcW w:w="2689" w:type="dxa"/>
          </w:tcPr>
          <w:p w14:paraId="70AB1AEF" w14:textId="77777777" w:rsidR="004F25BB" w:rsidRPr="002C08F5" w:rsidRDefault="004F25BB" w:rsidP="00AE4D36">
            <w:pPr>
              <w:rPr>
                <w:b/>
                <w:bCs/>
              </w:rPr>
            </w:pPr>
            <w:r w:rsidRPr="002C08F5">
              <w:rPr>
                <w:b/>
                <w:bCs/>
              </w:rPr>
              <w:t>Task</w:t>
            </w:r>
          </w:p>
        </w:tc>
        <w:tc>
          <w:tcPr>
            <w:tcW w:w="2220" w:type="dxa"/>
          </w:tcPr>
          <w:p w14:paraId="6F353503" w14:textId="77777777" w:rsidR="004F25BB" w:rsidRPr="001B3412" w:rsidRDefault="004F25BB" w:rsidP="00AE4D36">
            <w:pPr>
              <w:rPr>
                <w:b/>
                <w:bCs/>
              </w:rPr>
            </w:pPr>
            <w:r w:rsidRPr="001B3412">
              <w:rPr>
                <w:b/>
                <w:bCs/>
              </w:rPr>
              <w:t xml:space="preserve">Task 1 </w:t>
            </w:r>
          </w:p>
          <w:p w14:paraId="673FAD66" w14:textId="77777777" w:rsidR="004F25BB" w:rsidRPr="007A44DA" w:rsidRDefault="004F25BB" w:rsidP="00AE4D36">
            <w:pPr>
              <w:rPr>
                <w:rFonts w:ascii="Times New Roman" w:eastAsia="Times New Roman" w:hAnsi="Times New Roman"/>
              </w:rPr>
            </w:pPr>
            <w:r w:rsidRPr="001B3412">
              <w:rPr>
                <w:rFonts w:ascii="Times New Roman" w:eastAsia="Times New Roman" w:hAnsi="Times New Roman"/>
                <w:color w:val="000000" w:themeColor="text1"/>
              </w:rPr>
              <w:t>Timber Box</w:t>
            </w:r>
            <w:r>
              <w:rPr>
                <w:rFonts w:ascii="Times New Roman" w:eastAsia="Times New Roman" w:hAnsi="Times New Roman"/>
                <w:color w:val="000000" w:themeColor="text1"/>
              </w:rPr>
              <w:t>, Stool and Design Folios</w:t>
            </w:r>
          </w:p>
          <w:p w14:paraId="10EBFEE5" w14:textId="77777777" w:rsidR="004F25BB" w:rsidRDefault="004F25BB" w:rsidP="00AE4D36">
            <w:pPr>
              <w:rPr>
                <w:b/>
                <w:bCs/>
              </w:rPr>
            </w:pPr>
            <w:r>
              <w:rPr>
                <w:b/>
                <w:bCs/>
              </w:rPr>
              <w:t>Weight: 35%</w:t>
            </w:r>
          </w:p>
          <w:p w14:paraId="489E4CB1" w14:textId="77777777" w:rsidR="004F25BB" w:rsidRDefault="004F25BB" w:rsidP="00AE4D36">
            <w:pPr>
              <w:rPr>
                <w:b/>
                <w:bCs/>
              </w:rPr>
            </w:pPr>
          </w:p>
          <w:p w14:paraId="7BF0F04C" w14:textId="77777777" w:rsidR="004F25BB" w:rsidRPr="001B3412" w:rsidRDefault="004F25BB" w:rsidP="00AE4D36">
            <w:pPr>
              <w:rPr>
                <w:b/>
                <w:bCs/>
              </w:rPr>
            </w:pPr>
            <w:r>
              <w:rPr>
                <w:b/>
                <w:bCs/>
              </w:rPr>
              <w:t>Term 2, Week 8</w:t>
            </w:r>
          </w:p>
        </w:tc>
        <w:tc>
          <w:tcPr>
            <w:tcW w:w="2221" w:type="dxa"/>
          </w:tcPr>
          <w:p w14:paraId="653F972E" w14:textId="77777777" w:rsidR="004F25BB" w:rsidRPr="001B3412" w:rsidRDefault="004F25BB" w:rsidP="00AE4D36">
            <w:pPr>
              <w:rPr>
                <w:b/>
                <w:bCs/>
              </w:rPr>
            </w:pPr>
            <w:r w:rsidRPr="001B3412">
              <w:rPr>
                <w:b/>
                <w:bCs/>
              </w:rPr>
              <w:t>Task 2</w:t>
            </w:r>
          </w:p>
          <w:p w14:paraId="5397BE6A" w14:textId="77777777" w:rsidR="004F25BB" w:rsidRDefault="004F25BB" w:rsidP="00AE4D36">
            <w:pPr>
              <w:rPr>
                <w:rFonts w:ascii="Times New Roman" w:eastAsia="Times New Roman" w:hAnsi="Times New Roman"/>
              </w:rPr>
            </w:pPr>
            <w:r w:rsidRPr="001B3412">
              <w:rPr>
                <w:rFonts w:ascii="Times New Roman" w:eastAsia="Times New Roman" w:hAnsi="Times New Roman"/>
              </w:rPr>
              <w:t>Independent project</w:t>
            </w:r>
          </w:p>
          <w:p w14:paraId="7F70C843" w14:textId="77777777" w:rsidR="004F25BB" w:rsidRPr="007A44DA" w:rsidRDefault="004F25BB" w:rsidP="00AE4D36">
            <w:pPr>
              <w:rPr>
                <w:rFonts w:ascii="Times New Roman" w:eastAsia="Times New Roman" w:hAnsi="Times New Roman"/>
              </w:rPr>
            </w:pPr>
            <w:r>
              <w:rPr>
                <w:rFonts w:ascii="Times New Roman" w:eastAsia="Times New Roman" w:hAnsi="Times New Roman"/>
              </w:rPr>
              <w:t>And Design Folio</w:t>
            </w:r>
          </w:p>
          <w:p w14:paraId="24BFB7CA" w14:textId="77777777" w:rsidR="004F25BB" w:rsidRPr="00760DF0" w:rsidRDefault="004F25BB" w:rsidP="00AE4D36">
            <w:pPr>
              <w:rPr>
                <w:rFonts w:ascii="Times New Roman" w:eastAsia="Times New Roman" w:hAnsi="Times New Roman"/>
                <w:b/>
                <w:bCs/>
              </w:rPr>
            </w:pPr>
            <w:r w:rsidRPr="00760DF0">
              <w:rPr>
                <w:rFonts w:ascii="Times New Roman" w:eastAsia="Times New Roman" w:hAnsi="Times New Roman"/>
                <w:b/>
                <w:bCs/>
              </w:rPr>
              <w:t>Weight: 35%</w:t>
            </w:r>
          </w:p>
          <w:p w14:paraId="69FA8730" w14:textId="77777777" w:rsidR="004F25BB" w:rsidRDefault="004F25BB" w:rsidP="00AE4D36">
            <w:pPr>
              <w:rPr>
                <w:rFonts w:ascii="Times New Roman" w:eastAsia="Times New Roman" w:hAnsi="Times New Roman"/>
              </w:rPr>
            </w:pPr>
          </w:p>
          <w:p w14:paraId="4B212F3A" w14:textId="77777777" w:rsidR="004F25BB" w:rsidRPr="00333E94" w:rsidRDefault="004F25BB" w:rsidP="00AE4D36">
            <w:pPr>
              <w:rPr>
                <w:b/>
                <w:bCs/>
              </w:rPr>
            </w:pPr>
            <w:r w:rsidRPr="00333E94">
              <w:rPr>
                <w:rFonts w:ascii="Times New Roman" w:eastAsia="Times New Roman" w:hAnsi="Times New Roman"/>
                <w:b/>
                <w:bCs/>
              </w:rPr>
              <w:t xml:space="preserve">Term 3, Week </w:t>
            </w:r>
            <w:r>
              <w:rPr>
                <w:rFonts w:ascii="Times New Roman" w:eastAsia="Times New Roman" w:hAnsi="Times New Roman"/>
                <w:b/>
                <w:bCs/>
              </w:rPr>
              <w:t>7</w:t>
            </w:r>
          </w:p>
        </w:tc>
        <w:tc>
          <w:tcPr>
            <w:tcW w:w="2221" w:type="dxa"/>
          </w:tcPr>
          <w:p w14:paraId="531DA866" w14:textId="77777777" w:rsidR="004F25BB" w:rsidRPr="001B3412" w:rsidRDefault="004F25BB" w:rsidP="00AE4D36">
            <w:pPr>
              <w:rPr>
                <w:b/>
                <w:bCs/>
              </w:rPr>
            </w:pPr>
            <w:r w:rsidRPr="001B3412">
              <w:rPr>
                <w:b/>
                <w:bCs/>
              </w:rPr>
              <w:t>Task 3</w:t>
            </w:r>
          </w:p>
          <w:p w14:paraId="33D23336" w14:textId="77777777" w:rsidR="004F25BB" w:rsidRDefault="004F25BB" w:rsidP="00AE4D36">
            <w:r w:rsidRPr="001B3412">
              <w:t>Written Examination</w:t>
            </w:r>
          </w:p>
          <w:p w14:paraId="22037683" w14:textId="77777777" w:rsidR="004F25BB" w:rsidRPr="00760DF0" w:rsidRDefault="004F25BB" w:rsidP="00AE4D36">
            <w:pPr>
              <w:rPr>
                <w:b/>
                <w:bCs/>
              </w:rPr>
            </w:pPr>
            <w:r w:rsidRPr="00760DF0">
              <w:rPr>
                <w:b/>
                <w:bCs/>
              </w:rPr>
              <w:t>Weight: 30%</w:t>
            </w:r>
          </w:p>
          <w:p w14:paraId="79E63589" w14:textId="77777777" w:rsidR="004F25BB" w:rsidRDefault="004F25BB" w:rsidP="00AE4D36">
            <w:pPr>
              <w:rPr>
                <w:b/>
                <w:bCs/>
              </w:rPr>
            </w:pPr>
          </w:p>
          <w:p w14:paraId="0FA0C095" w14:textId="77777777" w:rsidR="004F25BB" w:rsidRPr="00085F94" w:rsidRDefault="004F25BB" w:rsidP="00AE4D36">
            <w:pPr>
              <w:rPr>
                <w:b/>
                <w:bCs/>
              </w:rPr>
            </w:pPr>
            <w:r w:rsidRPr="00085F94">
              <w:rPr>
                <w:b/>
                <w:bCs/>
              </w:rPr>
              <w:t>Term 3, Week 8</w:t>
            </w:r>
          </w:p>
        </w:tc>
        <w:tc>
          <w:tcPr>
            <w:tcW w:w="1139" w:type="dxa"/>
          </w:tcPr>
          <w:p w14:paraId="2508D8B1" w14:textId="77777777" w:rsidR="004F25BB" w:rsidRPr="001B3412" w:rsidRDefault="004F25BB" w:rsidP="00AE4D36">
            <w:pPr>
              <w:rPr>
                <w:b/>
                <w:bCs/>
              </w:rPr>
            </w:pPr>
            <w:r>
              <w:rPr>
                <w:b/>
                <w:bCs/>
              </w:rPr>
              <w:t>Weight Total</w:t>
            </w:r>
          </w:p>
        </w:tc>
      </w:tr>
      <w:tr w:rsidR="004F25BB" w14:paraId="165D4009" w14:textId="77777777" w:rsidTr="00AE4D36">
        <w:tc>
          <w:tcPr>
            <w:tcW w:w="2689" w:type="dxa"/>
          </w:tcPr>
          <w:p w14:paraId="0F7203A6" w14:textId="77777777" w:rsidR="004F25BB" w:rsidRPr="002C08F5" w:rsidRDefault="004F25BB" w:rsidP="00AE4D36">
            <w:pPr>
              <w:rPr>
                <w:b/>
                <w:bCs/>
              </w:rPr>
            </w:pPr>
            <w:r w:rsidRPr="002C08F5">
              <w:rPr>
                <w:b/>
                <w:bCs/>
              </w:rPr>
              <w:t>Outcomes</w:t>
            </w:r>
          </w:p>
        </w:tc>
        <w:tc>
          <w:tcPr>
            <w:tcW w:w="2220" w:type="dxa"/>
          </w:tcPr>
          <w:p w14:paraId="2402A7DC" w14:textId="77777777" w:rsidR="004F25BB" w:rsidRPr="00A85B58" w:rsidRDefault="004F25BB" w:rsidP="00AE4D36">
            <w:pPr>
              <w:rPr>
                <w:rFonts w:ascii="Times New Roman" w:eastAsia="Times New Roman" w:hAnsi="Times New Roman"/>
                <w:sz w:val="20"/>
                <w:szCs w:val="20"/>
              </w:rPr>
            </w:pPr>
            <w:r w:rsidRPr="3CDBB8E4">
              <w:rPr>
                <w:rFonts w:ascii="Times New Roman" w:eastAsia="Times New Roman" w:hAnsi="Times New Roman"/>
                <w:sz w:val="20"/>
                <w:szCs w:val="20"/>
              </w:rPr>
              <w:t>P1.2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P2.1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P2.2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P3.1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P3.2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P3.3</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P4.1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P4.2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P4.3</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P5.1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P5.2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P6.1</w:t>
            </w:r>
          </w:p>
          <w:p w14:paraId="14EE7160" w14:textId="77777777" w:rsidR="004F25BB" w:rsidRDefault="004F25BB" w:rsidP="00AE4D36">
            <w:pPr>
              <w:rPr>
                <w:rFonts w:ascii="Times New Roman" w:eastAsia="Times New Roman" w:hAnsi="Times New Roman"/>
                <w:b/>
                <w:bCs/>
              </w:rPr>
            </w:pPr>
            <w:r w:rsidRPr="3CDBB8E4">
              <w:rPr>
                <w:rFonts w:ascii="Times New Roman" w:eastAsia="Times New Roman" w:hAnsi="Times New Roman"/>
                <w:b/>
                <w:bCs/>
              </w:rPr>
              <w:t>Related Life Skills outcomes</w:t>
            </w:r>
          </w:p>
          <w:p w14:paraId="1A802A2C" w14:textId="77777777" w:rsidR="004F25BB" w:rsidRPr="002C08F5" w:rsidRDefault="004F25BB" w:rsidP="00AE4D36">
            <w:pPr>
              <w:rPr>
                <w:rFonts w:ascii="Times New Roman" w:eastAsia="Times New Roman" w:hAnsi="Times New Roman"/>
              </w:rPr>
            </w:pPr>
            <w:r w:rsidRPr="3CDBB8E4">
              <w:rPr>
                <w:rFonts w:ascii="Times New Roman" w:eastAsia="Times New Roman" w:hAnsi="Times New Roman"/>
                <w:sz w:val="20"/>
                <w:szCs w:val="20"/>
              </w:rPr>
              <w:t>ITLS 1 ITLS 2 ITLS</w:t>
            </w:r>
            <w:r>
              <w:rPr>
                <w:rFonts w:ascii="Times New Roman" w:eastAsia="Times New Roman" w:hAnsi="Times New Roman"/>
                <w:sz w:val="20"/>
                <w:szCs w:val="20"/>
              </w:rPr>
              <w:t xml:space="preserve"> </w:t>
            </w:r>
            <w:r w:rsidRPr="3CDBB8E4">
              <w:rPr>
                <w:rFonts w:ascii="Times New Roman" w:eastAsia="Times New Roman" w:hAnsi="Times New Roman"/>
                <w:sz w:val="20"/>
                <w:szCs w:val="20"/>
              </w:rPr>
              <w:t xml:space="preserve">3 ITLS 4 ITLS 5 ITLS </w:t>
            </w:r>
            <w:proofErr w:type="gramStart"/>
            <w:r w:rsidRPr="3CDBB8E4">
              <w:rPr>
                <w:rFonts w:ascii="Times New Roman" w:eastAsia="Times New Roman" w:hAnsi="Times New Roman"/>
                <w:sz w:val="20"/>
                <w:szCs w:val="20"/>
              </w:rPr>
              <w:t>7  ITLS</w:t>
            </w:r>
            <w:proofErr w:type="gramEnd"/>
            <w:r w:rsidRPr="3CDBB8E4">
              <w:rPr>
                <w:rFonts w:ascii="Times New Roman" w:eastAsia="Times New Roman" w:hAnsi="Times New Roman"/>
                <w:sz w:val="20"/>
                <w:szCs w:val="20"/>
              </w:rPr>
              <w:t xml:space="preserve"> 9 ITLS 10  </w:t>
            </w:r>
          </w:p>
        </w:tc>
        <w:tc>
          <w:tcPr>
            <w:tcW w:w="2221" w:type="dxa"/>
          </w:tcPr>
          <w:p w14:paraId="41DE9999" w14:textId="77777777" w:rsidR="004F25BB" w:rsidRDefault="004F25BB" w:rsidP="00AE4D36">
            <w:pPr>
              <w:rPr>
                <w:rFonts w:ascii="Times New Roman" w:eastAsia="Times New Roman" w:hAnsi="Times New Roman"/>
                <w:sz w:val="20"/>
                <w:szCs w:val="20"/>
              </w:rPr>
            </w:pPr>
            <w:r w:rsidRPr="3CDBB8E4">
              <w:rPr>
                <w:rFonts w:ascii="Times New Roman" w:eastAsia="Times New Roman" w:hAnsi="Times New Roman"/>
                <w:sz w:val="20"/>
                <w:szCs w:val="20"/>
              </w:rPr>
              <w:t>P1.2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P2.1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P2.2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P3.1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P3.2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P3.3</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P4.1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P4.2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P4.3</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P5.1</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P5.2</w:t>
            </w:r>
            <w:r>
              <w:rPr>
                <w:rFonts w:ascii="Times New Roman" w:eastAsia="Times New Roman" w:hAnsi="Times New Roman"/>
                <w:sz w:val="20"/>
                <w:szCs w:val="20"/>
              </w:rPr>
              <w:t xml:space="preserve"> </w:t>
            </w:r>
            <w:r w:rsidRPr="3CDBB8E4">
              <w:rPr>
                <w:rFonts w:ascii="Times New Roman" w:eastAsia="Times New Roman" w:hAnsi="Times New Roman"/>
                <w:sz w:val="20"/>
                <w:szCs w:val="20"/>
              </w:rPr>
              <w:t>P6.1</w:t>
            </w:r>
          </w:p>
          <w:p w14:paraId="13B76497" w14:textId="77777777" w:rsidR="004F25BB" w:rsidRDefault="004F25BB" w:rsidP="00AE4D36">
            <w:pPr>
              <w:rPr>
                <w:rFonts w:ascii="Times New Roman" w:eastAsia="Times New Roman" w:hAnsi="Times New Roman"/>
              </w:rPr>
            </w:pPr>
            <w:r w:rsidRPr="3CDBB8E4">
              <w:rPr>
                <w:rFonts w:ascii="Times New Roman" w:eastAsia="Times New Roman" w:hAnsi="Times New Roman"/>
                <w:b/>
                <w:bCs/>
              </w:rPr>
              <w:t>Related Life Skills outcomes</w:t>
            </w:r>
          </w:p>
          <w:p w14:paraId="7D9ABECE" w14:textId="77777777" w:rsidR="004F25BB" w:rsidRPr="002C08F5" w:rsidRDefault="004F25BB" w:rsidP="00AE4D36">
            <w:pPr>
              <w:rPr>
                <w:rFonts w:ascii="Times New Roman" w:eastAsia="Times New Roman" w:hAnsi="Times New Roman"/>
                <w:sz w:val="20"/>
                <w:szCs w:val="20"/>
              </w:rPr>
            </w:pPr>
            <w:r w:rsidRPr="3CDBB8E4">
              <w:rPr>
                <w:rFonts w:ascii="Times New Roman" w:eastAsia="Times New Roman" w:hAnsi="Times New Roman"/>
                <w:sz w:val="20"/>
                <w:szCs w:val="20"/>
              </w:rPr>
              <w:t>ITLS 1 ITLS 2 ITLS 3 ITLS 4 ITLS 5 ITLS 7 ITLS 9 ITLS 10</w:t>
            </w:r>
          </w:p>
        </w:tc>
        <w:tc>
          <w:tcPr>
            <w:tcW w:w="2221" w:type="dxa"/>
          </w:tcPr>
          <w:p w14:paraId="3496EFC1" w14:textId="77777777" w:rsidR="004F25BB" w:rsidRPr="002C08F5" w:rsidRDefault="004F25BB" w:rsidP="00AE4D36">
            <w:pPr>
              <w:spacing w:line="276" w:lineRule="auto"/>
              <w:rPr>
                <w:rFonts w:eastAsia="Times New Roman" w:cstheme="minorHAnsi"/>
              </w:rPr>
            </w:pPr>
            <w:r w:rsidRPr="002C08F5">
              <w:rPr>
                <w:rFonts w:eastAsia="Times New Roman" w:cstheme="minorHAnsi"/>
              </w:rPr>
              <w:t>P1.1, P1.2 P2.1 P3.1 P6.1</w:t>
            </w:r>
            <w:r>
              <w:rPr>
                <w:rFonts w:eastAsia="Times New Roman" w:cstheme="minorHAnsi"/>
              </w:rPr>
              <w:t xml:space="preserve"> </w:t>
            </w:r>
            <w:r w:rsidRPr="002C08F5">
              <w:rPr>
                <w:rFonts w:eastAsia="Times New Roman" w:cstheme="minorHAnsi"/>
              </w:rPr>
              <w:t>P7. P7.2</w:t>
            </w:r>
          </w:p>
          <w:p w14:paraId="1D788FF7" w14:textId="77777777" w:rsidR="004F25BB" w:rsidRDefault="004F25BB" w:rsidP="00AE4D36">
            <w:pPr>
              <w:spacing w:line="276" w:lineRule="auto"/>
              <w:rPr>
                <w:rFonts w:ascii="Times New Roman" w:eastAsia="Times New Roman" w:hAnsi="Times New Roman"/>
                <w:b/>
                <w:bCs/>
              </w:rPr>
            </w:pPr>
            <w:r>
              <w:rPr>
                <w:rFonts w:ascii="Times New Roman" w:eastAsia="Times New Roman" w:hAnsi="Times New Roman"/>
                <w:b/>
                <w:bCs/>
              </w:rPr>
              <w:t xml:space="preserve">Related Life </w:t>
            </w:r>
            <w:r w:rsidRPr="3CDBB8E4">
              <w:rPr>
                <w:rFonts w:ascii="Times New Roman" w:eastAsia="Times New Roman" w:hAnsi="Times New Roman"/>
                <w:b/>
                <w:bCs/>
              </w:rPr>
              <w:t>Skills outcomes</w:t>
            </w:r>
          </w:p>
          <w:p w14:paraId="3537A9D5" w14:textId="77777777" w:rsidR="004F25BB" w:rsidRPr="002C08F5" w:rsidRDefault="004F25BB" w:rsidP="00AE4D36">
            <w:pPr>
              <w:spacing w:line="276" w:lineRule="auto"/>
              <w:rPr>
                <w:rFonts w:ascii="Times New Roman" w:eastAsia="Times New Roman" w:hAnsi="Times New Roman"/>
              </w:rPr>
            </w:pPr>
            <w:r w:rsidRPr="002C08F5">
              <w:rPr>
                <w:rFonts w:ascii="Times New Roman" w:eastAsia="Times New Roman" w:hAnsi="Times New Roman"/>
                <w:sz w:val="20"/>
                <w:szCs w:val="20"/>
              </w:rPr>
              <w:t>ITLS</w:t>
            </w:r>
            <w:r w:rsidRPr="002C08F5">
              <w:rPr>
                <w:rFonts w:ascii="Times New Roman" w:eastAsia="Times New Roman" w:hAnsi="Times New Roman"/>
              </w:rPr>
              <w:t xml:space="preserve">-1 </w:t>
            </w:r>
            <w:r w:rsidRPr="002C08F5">
              <w:rPr>
                <w:rFonts w:ascii="Times New Roman" w:eastAsia="Times New Roman" w:hAnsi="Times New Roman"/>
                <w:sz w:val="20"/>
                <w:szCs w:val="20"/>
              </w:rPr>
              <w:t>ITLS</w:t>
            </w:r>
            <w:r w:rsidRPr="002C08F5">
              <w:rPr>
                <w:rFonts w:ascii="Times New Roman" w:eastAsia="Times New Roman" w:hAnsi="Times New Roman"/>
              </w:rPr>
              <w:t xml:space="preserve">-3 </w:t>
            </w:r>
            <w:r w:rsidRPr="002C08F5">
              <w:rPr>
                <w:rFonts w:ascii="Times New Roman" w:eastAsia="Times New Roman" w:hAnsi="Times New Roman"/>
                <w:sz w:val="20"/>
                <w:szCs w:val="20"/>
              </w:rPr>
              <w:t>ITLS</w:t>
            </w:r>
            <w:r w:rsidRPr="002C08F5">
              <w:rPr>
                <w:rFonts w:ascii="Times New Roman" w:eastAsia="Times New Roman" w:hAnsi="Times New Roman"/>
              </w:rPr>
              <w:t xml:space="preserve">-4 </w:t>
            </w:r>
            <w:r w:rsidRPr="002C08F5">
              <w:rPr>
                <w:rFonts w:ascii="Times New Roman" w:eastAsia="Times New Roman" w:hAnsi="Times New Roman"/>
                <w:sz w:val="20"/>
                <w:szCs w:val="20"/>
              </w:rPr>
              <w:t>ITLS-9 ITLS-10</w:t>
            </w:r>
          </w:p>
        </w:tc>
        <w:tc>
          <w:tcPr>
            <w:tcW w:w="1139" w:type="dxa"/>
          </w:tcPr>
          <w:p w14:paraId="337B2593" w14:textId="77777777" w:rsidR="004F25BB" w:rsidRDefault="004F25BB" w:rsidP="00AE4D36">
            <w:pPr>
              <w:rPr>
                <w:b/>
                <w:bCs/>
              </w:rPr>
            </w:pPr>
          </w:p>
        </w:tc>
      </w:tr>
      <w:tr w:rsidR="004F25BB" w14:paraId="7B460AC4" w14:textId="77777777" w:rsidTr="00AE4D36">
        <w:trPr>
          <w:trHeight w:val="820"/>
        </w:trPr>
        <w:tc>
          <w:tcPr>
            <w:tcW w:w="2689" w:type="dxa"/>
          </w:tcPr>
          <w:p w14:paraId="126E65A0" w14:textId="77777777" w:rsidR="004F25BB" w:rsidRPr="002C08F5" w:rsidRDefault="004F25BB" w:rsidP="00AE4D36">
            <w:pPr>
              <w:spacing w:line="360" w:lineRule="auto"/>
              <w:rPr>
                <w:b/>
                <w:bCs/>
              </w:rPr>
            </w:pPr>
            <w:r w:rsidRPr="002C08F5">
              <w:rPr>
                <w:b/>
                <w:bCs/>
              </w:rPr>
              <w:t xml:space="preserve">Industry Study </w:t>
            </w:r>
          </w:p>
        </w:tc>
        <w:tc>
          <w:tcPr>
            <w:tcW w:w="2220" w:type="dxa"/>
          </w:tcPr>
          <w:p w14:paraId="303D6220" w14:textId="77777777" w:rsidR="004F25BB" w:rsidRPr="00760DF0" w:rsidRDefault="004F25BB" w:rsidP="00AE4D36">
            <w:pPr>
              <w:spacing w:line="360" w:lineRule="auto"/>
              <w:rPr>
                <w:b/>
                <w:bCs/>
                <w:i/>
                <w:iCs/>
              </w:rPr>
            </w:pPr>
          </w:p>
        </w:tc>
        <w:tc>
          <w:tcPr>
            <w:tcW w:w="2221" w:type="dxa"/>
          </w:tcPr>
          <w:p w14:paraId="3DEA258A" w14:textId="77777777" w:rsidR="004F25BB" w:rsidRPr="00760DF0" w:rsidRDefault="004F25BB" w:rsidP="00AE4D36">
            <w:pPr>
              <w:spacing w:line="360" w:lineRule="auto"/>
              <w:rPr>
                <w:b/>
                <w:bCs/>
                <w:i/>
                <w:iCs/>
              </w:rPr>
            </w:pPr>
          </w:p>
        </w:tc>
        <w:tc>
          <w:tcPr>
            <w:tcW w:w="2221" w:type="dxa"/>
          </w:tcPr>
          <w:p w14:paraId="5AAEF6A6" w14:textId="77777777" w:rsidR="004F25BB" w:rsidRPr="00760DF0" w:rsidRDefault="004F25BB" w:rsidP="00AE4D36">
            <w:pPr>
              <w:spacing w:line="360" w:lineRule="auto"/>
              <w:rPr>
                <w:b/>
                <w:bCs/>
                <w:i/>
                <w:iCs/>
              </w:rPr>
            </w:pPr>
            <w:r>
              <w:rPr>
                <w:b/>
                <w:bCs/>
                <w:i/>
                <w:iCs/>
              </w:rPr>
              <w:t>15</w:t>
            </w:r>
          </w:p>
        </w:tc>
        <w:tc>
          <w:tcPr>
            <w:tcW w:w="1139" w:type="dxa"/>
          </w:tcPr>
          <w:p w14:paraId="05391E24" w14:textId="77777777" w:rsidR="004F25BB" w:rsidRPr="002C08F5" w:rsidRDefault="004F25BB" w:rsidP="00AE4D36">
            <w:pPr>
              <w:spacing w:line="360" w:lineRule="auto"/>
              <w:rPr>
                <w:b/>
                <w:bCs/>
              </w:rPr>
            </w:pPr>
            <w:r w:rsidRPr="002C08F5">
              <w:rPr>
                <w:b/>
                <w:bCs/>
              </w:rPr>
              <w:t>15%</w:t>
            </w:r>
          </w:p>
        </w:tc>
      </w:tr>
      <w:tr w:rsidR="004F25BB" w14:paraId="611C549A" w14:textId="77777777" w:rsidTr="00AE4D36">
        <w:tc>
          <w:tcPr>
            <w:tcW w:w="2689" w:type="dxa"/>
          </w:tcPr>
          <w:p w14:paraId="4917EA2D" w14:textId="77777777" w:rsidR="004F25BB" w:rsidRPr="002C08F5" w:rsidRDefault="004F25BB" w:rsidP="00AE4D36">
            <w:pPr>
              <w:spacing w:line="360" w:lineRule="auto"/>
              <w:rPr>
                <w:b/>
                <w:bCs/>
              </w:rPr>
            </w:pPr>
            <w:r w:rsidRPr="002C08F5">
              <w:rPr>
                <w:b/>
                <w:bCs/>
              </w:rPr>
              <w:t>Management and Communication</w:t>
            </w:r>
          </w:p>
        </w:tc>
        <w:tc>
          <w:tcPr>
            <w:tcW w:w="2220" w:type="dxa"/>
          </w:tcPr>
          <w:p w14:paraId="357FAC9F" w14:textId="77777777" w:rsidR="004F25BB" w:rsidRPr="00760DF0" w:rsidRDefault="004F25BB" w:rsidP="00AE4D36">
            <w:pPr>
              <w:spacing w:line="360" w:lineRule="auto"/>
              <w:rPr>
                <w:b/>
                <w:bCs/>
                <w:i/>
                <w:iCs/>
              </w:rPr>
            </w:pPr>
            <w:r>
              <w:rPr>
                <w:b/>
                <w:bCs/>
                <w:i/>
                <w:iCs/>
              </w:rPr>
              <w:t>10</w:t>
            </w:r>
          </w:p>
        </w:tc>
        <w:tc>
          <w:tcPr>
            <w:tcW w:w="2221" w:type="dxa"/>
          </w:tcPr>
          <w:p w14:paraId="7E0E154B" w14:textId="77777777" w:rsidR="004F25BB" w:rsidRPr="00760DF0" w:rsidRDefault="004F25BB" w:rsidP="00AE4D36">
            <w:pPr>
              <w:spacing w:line="360" w:lineRule="auto"/>
              <w:rPr>
                <w:b/>
                <w:bCs/>
                <w:i/>
                <w:iCs/>
              </w:rPr>
            </w:pPr>
            <w:r>
              <w:rPr>
                <w:b/>
                <w:bCs/>
                <w:i/>
                <w:iCs/>
              </w:rPr>
              <w:t>10</w:t>
            </w:r>
          </w:p>
        </w:tc>
        <w:tc>
          <w:tcPr>
            <w:tcW w:w="2221" w:type="dxa"/>
          </w:tcPr>
          <w:p w14:paraId="7D53CDA9" w14:textId="77777777" w:rsidR="004F25BB" w:rsidRPr="00760DF0" w:rsidRDefault="004F25BB" w:rsidP="00AE4D36">
            <w:pPr>
              <w:spacing w:line="360" w:lineRule="auto"/>
              <w:rPr>
                <w:b/>
                <w:bCs/>
                <w:i/>
                <w:iCs/>
              </w:rPr>
            </w:pPr>
          </w:p>
        </w:tc>
        <w:tc>
          <w:tcPr>
            <w:tcW w:w="1139" w:type="dxa"/>
          </w:tcPr>
          <w:p w14:paraId="1305D07F" w14:textId="77777777" w:rsidR="004F25BB" w:rsidRPr="002C08F5" w:rsidRDefault="004F25BB" w:rsidP="00AE4D36">
            <w:pPr>
              <w:spacing w:line="360" w:lineRule="auto"/>
              <w:rPr>
                <w:b/>
                <w:bCs/>
              </w:rPr>
            </w:pPr>
            <w:r w:rsidRPr="002C08F5">
              <w:rPr>
                <w:b/>
                <w:bCs/>
              </w:rPr>
              <w:t>20%</w:t>
            </w:r>
          </w:p>
        </w:tc>
      </w:tr>
      <w:tr w:rsidR="004F25BB" w14:paraId="3B510D1D" w14:textId="77777777" w:rsidTr="00AE4D36">
        <w:trPr>
          <w:trHeight w:val="880"/>
        </w:trPr>
        <w:tc>
          <w:tcPr>
            <w:tcW w:w="2689" w:type="dxa"/>
          </w:tcPr>
          <w:p w14:paraId="16E68831" w14:textId="77777777" w:rsidR="004F25BB" w:rsidRPr="002C08F5" w:rsidRDefault="004F25BB" w:rsidP="00AE4D36">
            <w:pPr>
              <w:spacing w:line="360" w:lineRule="auto"/>
              <w:rPr>
                <w:b/>
                <w:bCs/>
              </w:rPr>
            </w:pPr>
            <w:r w:rsidRPr="002C08F5">
              <w:rPr>
                <w:b/>
                <w:bCs/>
              </w:rPr>
              <w:t>Design</w:t>
            </w:r>
          </w:p>
        </w:tc>
        <w:tc>
          <w:tcPr>
            <w:tcW w:w="2220" w:type="dxa"/>
          </w:tcPr>
          <w:p w14:paraId="25037706" w14:textId="77777777" w:rsidR="004F25BB" w:rsidRDefault="004F25BB" w:rsidP="00AE4D36">
            <w:pPr>
              <w:spacing w:line="360" w:lineRule="auto"/>
              <w:rPr>
                <w:b/>
                <w:bCs/>
                <w:i/>
                <w:iCs/>
              </w:rPr>
            </w:pPr>
            <w:r>
              <w:rPr>
                <w:b/>
                <w:bCs/>
                <w:i/>
                <w:iCs/>
              </w:rPr>
              <w:t>5</w:t>
            </w:r>
          </w:p>
        </w:tc>
        <w:tc>
          <w:tcPr>
            <w:tcW w:w="2221" w:type="dxa"/>
          </w:tcPr>
          <w:p w14:paraId="10F9F600" w14:textId="77777777" w:rsidR="004F25BB" w:rsidRDefault="004F25BB" w:rsidP="00AE4D36">
            <w:pPr>
              <w:spacing w:line="360" w:lineRule="auto"/>
              <w:rPr>
                <w:b/>
                <w:bCs/>
                <w:i/>
                <w:iCs/>
              </w:rPr>
            </w:pPr>
            <w:r>
              <w:rPr>
                <w:b/>
                <w:bCs/>
                <w:i/>
                <w:iCs/>
              </w:rPr>
              <w:t>5</w:t>
            </w:r>
          </w:p>
        </w:tc>
        <w:tc>
          <w:tcPr>
            <w:tcW w:w="2221" w:type="dxa"/>
          </w:tcPr>
          <w:p w14:paraId="605F2927" w14:textId="77777777" w:rsidR="004F25BB" w:rsidRPr="00760DF0" w:rsidRDefault="004F25BB" w:rsidP="00AE4D36">
            <w:pPr>
              <w:spacing w:line="360" w:lineRule="auto"/>
              <w:rPr>
                <w:b/>
                <w:bCs/>
                <w:i/>
                <w:iCs/>
              </w:rPr>
            </w:pPr>
          </w:p>
        </w:tc>
        <w:tc>
          <w:tcPr>
            <w:tcW w:w="1139" w:type="dxa"/>
          </w:tcPr>
          <w:p w14:paraId="3DBA9E20" w14:textId="77777777" w:rsidR="004F25BB" w:rsidRPr="002C08F5" w:rsidRDefault="004F25BB" w:rsidP="00AE4D36">
            <w:pPr>
              <w:spacing w:line="360" w:lineRule="auto"/>
              <w:rPr>
                <w:b/>
                <w:bCs/>
              </w:rPr>
            </w:pPr>
            <w:r w:rsidRPr="002C08F5">
              <w:rPr>
                <w:b/>
                <w:bCs/>
              </w:rPr>
              <w:t>10%</w:t>
            </w:r>
          </w:p>
        </w:tc>
      </w:tr>
      <w:tr w:rsidR="004F25BB" w14:paraId="2CA95A44" w14:textId="77777777" w:rsidTr="00AE4D36">
        <w:trPr>
          <w:trHeight w:val="836"/>
        </w:trPr>
        <w:tc>
          <w:tcPr>
            <w:tcW w:w="2689" w:type="dxa"/>
          </w:tcPr>
          <w:p w14:paraId="2F70E30F" w14:textId="77777777" w:rsidR="004F25BB" w:rsidRPr="002C08F5" w:rsidRDefault="004F25BB" w:rsidP="00AE4D36">
            <w:pPr>
              <w:spacing w:line="360" w:lineRule="auto"/>
              <w:rPr>
                <w:b/>
                <w:bCs/>
              </w:rPr>
            </w:pPr>
            <w:r w:rsidRPr="002C08F5">
              <w:rPr>
                <w:b/>
                <w:bCs/>
              </w:rPr>
              <w:t xml:space="preserve"> Production </w:t>
            </w:r>
          </w:p>
        </w:tc>
        <w:tc>
          <w:tcPr>
            <w:tcW w:w="2220" w:type="dxa"/>
          </w:tcPr>
          <w:p w14:paraId="18C381E8" w14:textId="77777777" w:rsidR="004F25BB" w:rsidRPr="00760DF0" w:rsidRDefault="004F25BB" w:rsidP="00AE4D36">
            <w:pPr>
              <w:spacing w:line="360" w:lineRule="auto"/>
              <w:rPr>
                <w:b/>
                <w:bCs/>
                <w:i/>
                <w:iCs/>
              </w:rPr>
            </w:pPr>
            <w:r>
              <w:rPr>
                <w:b/>
                <w:bCs/>
                <w:i/>
                <w:iCs/>
              </w:rPr>
              <w:t>20</w:t>
            </w:r>
          </w:p>
        </w:tc>
        <w:tc>
          <w:tcPr>
            <w:tcW w:w="2221" w:type="dxa"/>
          </w:tcPr>
          <w:p w14:paraId="1F5B5163" w14:textId="77777777" w:rsidR="004F25BB" w:rsidRPr="00760DF0" w:rsidRDefault="004F25BB" w:rsidP="00AE4D36">
            <w:pPr>
              <w:spacing w:line="360" w:lineRule="auto"/>
              <w:rPr>
                <w:b/>
                <w:bCs/>
                <w:i/>
                <w:iCs/>
              </w:rPr>
            </w:pPr>
            <w:r>
              <w:rPr>
                <w:b/>
                <w:bCs/>
                <w:i/>
                <w:iCs/>
              </w:rPr>
              <w:t>20</w:t>
            </w:r>
          </w:p>
        </w:tc>
        <w:tc>
          <w:tcPr>
            <w:tcW w:w="2221" w:type="dxa"/>
          </w:tcPr>
          <w:p w14:paraId="0D4E0DF9" w14:textId="77777777" w:rsidR="004F25BB" w:rsidRPr="00760DF0" w:rsidRDefault="004F25BB" w:rsidP="00AE4D36">
            <w:pPr>
              <w:spacing w:line="360" w:lineRule="auto"/>
              <w:rPr>
                <w:b/>
                <w:bCs/>
                <w:i/>
                <w:iCs/>
              </w:rPr>
            </w:pPr>
          </w:p>
        </w:tc>
        <w:tc>
          <w:tcPr>
            <w:tcW w:w="1139" w:type="dxa"/>
          </w:tcPr>
          <w:p w14:paraId="067AB61E" w14:textId="77777777" w:rsidR="004F25BB" w:rsidRPr="002C08F5" w:rsidRDefault="004F25BB" w:rsidP="00AE4D36">
            <w:pPr>
              <w:spacing w:line="360" w:lineRule="auto"/>
              <w:rPr>
                <w:b/>
                <w:bCs/>
              </w:rPr>
            </w:pPr>
            <w:r w:rsidRPr="002C08F5">
              <w:rPr>
                <w:b/>
                <w:bCs/>
              </w:rPr>
              <w:t>40%</w:t>
            </w:r>
          </w:p>
        </w:tc>
      </w:tr>
      <w:tr w:rsidR="004F25BB" w14:paraId="55894636" w14:textId="77777777" w:rsidTr="00AE4D36">
        <w:trPr>
          <w:trHeight w:val="1318"/>
        </w:trPr>
        <w:tc>
          <w:tcPr>
            <w:tcW w:w="2689" w:type="dxa"/>
          </w:tcPr>
          <w:p w14:paraId="77F8B379" w14:textId="77777777" w:rsidR="004F25BB" w:rsidRPr="002C08F5" w:rsidRDefault="004F25BB" w:rsidP="00AE4D36">
            <w:pPr>
              <w:spacing w:before="100" w:beforeAutospacing="1" w:after="100" w:afterAutospacing="1" w:line="360" w:lineRule="auto"/>
              <w:rPr>
                <w:b/>
                <w:bCs/>
              </w:rPr>
            </w:pPr>
            <w:r w:rsidRPr="002C08F5">
              <w:rPr>
                <w:b/>
                <w:bCs/>
              </w:rPr>
              <w:t xml:space="preserve">Industry Related Manufacturing Technology </w:t>
            </w:r>
          </w:p>
        </w:tc>
        <w:tc>
          <w:tcPr>
            <w:tcW w:w="2220" w:type="dxa"/>
          </w:tcPr>
          <w:p w14:paraId="1B0A21D2" w14:textId="77777777" w:rsidR="004F25BB" w:rsidRPr="00760DF0" w:rsidRDefault="004F25BB" w:rsidP="00AE4D36">
            <w:pPr>
              <w:spacing w:line="360" w:lineRule="auto"/>
              <w:rPr>
                <w:b/>
                <w:bCs/>
                <w:i/>
                <w:iCs/>
              </w:rPr>
            </w:pPr>
          </w:p>
        </w:tc>
        <w:tc>
          <w:tcPr>
            <w:tcW w:w="2221" w:type="dxa"/>
          </w:tcPr>
          <w:p w14:paraId="6EC02850" w14:textId="77777777" w:rsidR="004F25BB" w:rsidRPr="00760DF0" w:rsidRDefault="004F25BB" w:rsidP="00AE4D36">
            <w:pPr>
              <w:spacing w:line="360" w:lineRule="auto"/>
              <w:rPr>
                <w:b/>
                <w:bCs/>
                <w:i/>
                <w:iCs/>
              </w:rPr>
            </w:pPr>
          </w:p>
        </w:tc>
        <w:tc>
          <w:tcPr>
            <w:tcW w:w="2221" w:type="dxa"/>
          </w:tcPr>
          <w:p w14:paraId="5CD779A6" w14:textId="77777777" w:rsidR="004F25BB" w:rsidRPr="00760DF0" w:rsidRDefault="004F25BB" w:rsidP="00AE4D36">
            <w:pPr>
              <w:spacing w:line="360" w:lineRule="auto"/>
              <w:rPr>
                <w:b/>
                <w:bCs/>
                <w:i/>
                <w:iCs/>
              </w:rPr>
            </w:pPr>
            <w:r>
              <w:rPr>
                <w:b/>
                <w:bCs/>
                <w:i/>
                <w:iCs/>
              </w:rPr>
              <w:t>15</w:t>
            </w:r>
          </w:p>
        </w:tc>
        <w:tc>
          <w:tcPr>
            <w:tcW w:w="1139" w:type="dxa"/>
          </w:tcPr>
          <w:p w14:paraId="5162C76B" w14:textId="77777777" w:rsidR="004F25BB" w:rsidRPr="002C08F5" w:rsidRDefault="004F25BB" w:rsidP="00AE4D36">
            <w:pPr>
              <w:spacing w:line="360" w:lineRule="auto"/>
              <w:rPr>
                <w:b/>
                <w:bCs/>
              </w:rPr>
            </w:pPr>
            <w:r w:rsidRPr="002C08F5">
              <w:rPr>
                <w:b/>
                <w:bCs/>
              </w:rPr>
              <w:t>15%</w:t>
            </w:r>
          </w:p>
        </w:tc>
      </w:tr>
      <w:tr w:rsidR="004F25BB" w14:paraId="7A6BD186" w14:textId="77777777" w:rsidTr="00AE4D36">
        <w:tc>
          <w:tcPr>
            <w:tcW w:w="2689" w:type="dxa"/>
          </w:tcPr>
          <w:p w14:paraId="0E576681" w14:textId="77777777" w:rsidR="004F25BB" w:rsidRPr="001D773A" w:rsidRDefault="004F25BB" w:rsidP="00AE4D36">
            <w:pPr>
              <w:spacing w:line="360" w:lineRule="auto"/>
              <w:rPr>
                <w:b/>
                <w:bCs/>
              </w:rPr>
            </w:pPr>
            <w:r w:rsidRPr="001D773A">
              <w:rPr>
                <w:b/>
                <w:bCs/>
              </w:rPr>
              <w:t>Total</w:t>
            </w:r>
          </w:p>
        </w:tc>
        <w:tc>
          <w:tcPr>
            <w:tcW w:w="2220" w:type="dxa"/>
          </w:tcPr>
          <w:p w14:paraId="4A041105" w14:textId="77777777" w:rsidR="004F25BB" w:rsidRPr="001D773A" w:rsidRDefault="004F25BB" w:rsidP="00AE4D36">
            <w:pPr>
              <w:spacing w:line="360" w:lineRule="auto"/>
              <w:rPr>
                <w:b/>
                <w:bCs/>
              </w:rPr>
            </w:pPr>
            <w:r>
              <w:rPr>
                <w:b/>
                <w:bCs/>
              </w:rPr>
              <w:t>35</w:t>
            </w:r>
            <w:r w:rsidRPr="001D773A">
              <w:rPr>
                <w:b/>
                <w:bCs/>
              </w:rPr>
              <w:t xml:space="preserve"> %</w:t>
            </w:r>
          </w:p>
        </w:tc>
        <w:tc>
          <w:tcPr>
            <w:tcW w:w="2221" w:type="dxa"/>
          </w:tcPr>
          <w:p w14:paraId="190DC276" w14:textId="77777777" w:rsidR="004F25BB" w:rsidRPr="001D773A" w:rsidRDefault="004F25BB" w:rsidP="00AE4D36">
            <w:pPr>
              <w:spacing w:line="360" w:lineRule="auto"/>
              <w:rPr>
                <w:b/>
                <w:bCs/>
              </w:rPr>
            </w:pPr>
            <w:r>
              <w:rPr>
                <w:b/>
                <w:bCs/>
              </w:rPr>
              <w:t>35</w:t>
            </w:r>
            <w:r w:rsidRPr="001D773A">
              <w:rPr>
                <w:b/>
                <w:bCs/>
              </w:rPr>
              <w:t>%</w:t>
            </w:r>
          </w:p>
        </w:tc>
        <w:tc>
          <w:tcPr>
            <w:tcW w:w="2221" w:type="dxa"/>
          </w:tcPr>
          <w:p w14:paraId="3FE9F3F2" w14:textId="77777777" w:rsidR="004F25BB" w:rsidRPr="001D773A" w:rsidRDefault="004F25BB" w:rsidP="00AE4D36">
            <w:pPr>
              <w:spacing w:line="360" w:lineRule="auto"/>
              <w:rPr>
                <w:b/>
                <w:bCs/>
              </w:rPr>
            </w:pPr>
            <w:r>
              <w:rPr>
                <w:b/>
                <w:bCs/>
              </w:rPr>
              <w:t>30</w:t>
            </w:r>
            <w:r w:rsidRPr="001D773A">
              <w:rPr>
                <w:b/>
                <w:bCs/>
              </w:rPr>
              <w:t>%</w:t>
            </w:r>
          </w:p>
        </w:tc>
        <w:tc>
          <w:tcPr>
            <w:tcW w:w="1139" w:type="dxa"/>
          </w:tcPr>
          <w:p w14:paraId="0D4064E8" w14:textId="77777777" w:rsidR="004F25BB" w:rsidRPr="001D773A" w:rsidRDefault="004F25BB" w:rsidP="00AE4D36">
            <w:pPr>
              <w:spacing w:line="360" w:lineRule="auto"/>
              <w:rPr>
                <w:b/>
                <w:bCs/>
              </w:rPr>
            </w:pPr>
          </w:p>
        </w:tc>
      </w:tr>
    </w:tbl>
    <w:p w14:paraId="563C5FBF" w14:textId="6E8BE0A8" w:rsidR="001F17F0" w:rsidRDefault="001F17F0">
      <w:pPr>
        <w:spacing w:after="160" w:line="259" w:lineRule="auto"/>
        <w:rPr>
          <w:rFonts w:ascii="Times New Roman" w:hAnsi="Times New Roman"/>
          <w:sz w:val="24"/>
        </w:rPr>
      </w:pPr>
      <w:r>
        <w:rPr>
          <w:rFonts w:ascii="Times New Roman" w:hAnsi="Times New Roman"/>
          <w:sz w:val="24"/>
        </w:rPr>
        <w:br w:type="page"/>
      </w:r>
    </w:p>
    <w:p w14:paraId="4ABA4473" w14:textId="77777777" w:rsidR="001B5995" w:rsidRDefault="001B5995">
      <w:pPr>
        <w:spacing w:after="160" w:line="259" w:lineRule="auto"/>
        <w:rPr>
          <w:rFonts w:ascii="Times New Roman" w:hAnsi="Times New Roman"/>
          <w:sz w:val="24"/>
        </w:rPr>
      </w:pPr>
    </w:p>
    <w:p w14:paraId="4E39FD5A" w14:textId="390F4E75" w:rsidR="00D215CB" w:rsidRPr="00DB265B" w:rsidRDefault="00D215CB">
      <w:pPr>
        <w:spacing w:after="160" w:line="259" w:lineRule="auto"/>
        <w:rPr>
          <w:rFonts w:ascii="Times New Roman" w:hAnsi="Times New Roman"/>
          <w:b/>
          <w:bCs/>
          <w:sz w:val="24"/>
        </w:rPr>
      </w:pPr>
      <w:r w:rsidRPr="00DB265B">
        <w:rPr>
          <w:rFonts w:ascii="Times New Roman" w:hAnsi="Times New Roman"/>
          <w:b/>
          <w:bCs/>
          <w:sz w:val="24"/>
        </w:rPr>
        <w:t>Subject: Modern History</w:t>
      </w:r>
    </w:p>
    <w:tbl>
      <w:tblPr>
        <w:tblStyle w:val="TableGrid"/>
        <w:tblpPr w:leftFromText="180" w:rightFromText="180" w:vertAnchor="text" w:horzAnchor="margin" w:tblpXSpec="center" w:tblpY="454"/>
        <w:tblW w:w="0" w:type="auto"/>
        <w:tblLook w:val="04A0" w:firstRow="1" w:lastRow="0" w:firstColumn="1" w:lastColumn="0" w:noHBand="0" w:noVBand="1"/>
      </w:tblPr>
      <w:tblGrid>
        <w:gridCol w:w="1636"/>
        <w:gridCol w:w="1756"/>
        <w:gridCol w:w="1004"/>
        <w:gridCol w:w="3130"/>
        <w:gridCol w:w="1097"/>
        <w:gridCol w:w="999"/>
      </w:tblGrid>
      <w:tr w:rsidR="00D215CB" w14:paraId="52C7C7AC" w14:textId="77777777" w:rsidTr="00C22F6A">
        <w:trPr>
          <w:trHeight w:val="516"/>
        </w:trPr>
        <w:tc>
          <w:tcPr>
            <w:tcW w:w="10456" w:type="dxa"/>
            <w:gridSpan w:val="6"/>
            <w:shd w:val="clear" w:color="auto" w:fill="B4C6E7" w:themeFill="accent1" w:themeFillTint="66"/>
          </w:tcPr>
          <w:p w14:paraId="0E37A255" w14:textId="77777777" w:rsidR="00D215CB" w:rsidRPr="00AC16B1" w:rsidRDefault="00D215CB" w:rsidP="00C22F6A">
            <w:pPr>
              <w:rPr>
                <w:rFonts w:ascii="Arial" w:hAnsi="Arial" w:cs="Arial"/>
              </w:rPr>
            </w:pPr>
            <w:r w:rsidRPr="00AC16B1">
              <w:rPr>
                <w:rFonts w:ascii="Arial" w:hAnsi="Arial" w:cs="Arial"/>
              </w:rPr>
              <w:t>2023</w:t>
            </w:r>
            <w:r>
              <w:rPr>
                <w:rFonts w:ascii="Arial" w:hAnsi="Arial" w:cs="Arial"/>
              </w:rPr>
              <w:t xml:space="preserve">                     Asse</w:t>
            </w:r>
            <w:r w:rsidRPr="00AC16B1">
              <w:rPr>
                <w:rFonts w:ascii="Arial" w:hAnsi="Arial" w:cs="Arial"/>
              </w:rPr>
              <w:t xml:space="preserve">ssment Schedule </w:t>
            </w:r>
            <w:r>
              <w:rPr>
                <w:rFonts w:ascii="Arial" w:hAnsi="Arial" w:cs="Arial"/>
              </w:rPr>
              <w:t xml:space="preserve">             </w:t>
            </w:r>
            <w:r w:rsidRPr="00AC16B1">
              <w:rPr>
                <w:rFonts w:ascii="Arial" w:hAnsi="Arial" w:cs="Arial"/>
              </w:rPr>
              <w:t xml:space="preserve">Year </w:t>
            </w:r>
            <w:r>
              <w:rPr>
                <w:rFonts w:ascii="Arial" w:hAnsi="Arial" w:cs="Arial"/>
              </w:rPr>
              <w:t>11 PRELIMINARY</w:t>
            </w:r>
          </w:p>
          <w:p w14:paraId="075B408B" w14:textId="77777777" w:rsidR="00D215CB" w:rsidRPr="00AC16B1" w:rsidRDefault="00D215CB" w:rsidP="00C22F6A">
            <w:pPr>
              <w:rPr>
                <w:rFonts w:ascii="Arial" w:hAnsi="Arial" w:cs="Arial"/>
              </w:rPr>
            </w:pPr>
            <w:r w:rsidRPr="00102818">
              <w:rPr>
                <w:rFonts w:ascii="Arial" w:hAnsi="Arial" w:cs="Arial"/>
                <w:b/>
                <w:bCs/>
              </w:rPr>
              <w:t>Semester I</w:t>
            </w:r>
            <w:r>
              <w:rPr>
                <w:rFonts w:ascii="Arial" w:hAnsi="Arial" w:cs="Arial"/>
                <w:b/>
                <w:bCs/>
              </w:rPr>
              <w:t xml:space="preserve"> - MODERN HISTORY</w:t>
            </w:r>
          </w:p>
        </w:tc>
      </w:tr>
      <w:tr w:rsidR="00D215CB" w14:paraId="6A912207" w14:textId="77777777" w:rsidTr="00C22F6A">
        <w:tc>
          <w:tcPr>
            <w:tcW w:w="1663" w:type="dxa"/>
            <w:shd w:val="clear" w:color="auto" w:fill="D9E2F3" w:themeFill="accent1" w:themeFillTint="33"/>
          </w:tcPr>
          <w:p w14:paraId="5543EDA5" w14:textId="77777777" w:rsidR="00D215CB" w:rsidRPr="00AC16B1" w:rsidRDefault="00D215CB" w:rsidP="00C22F6A">
            <w:pPr>
              <w:rPr>
                <w:rFonts w:ascii="Arial" w:hAnsi="Arial" w:cs="Arial"/>
              </w:rPr>
            </w:pPr>
            <w:r>
              <w:rPr>
                <w:rFonts w:ascii="Arial" w:hAnsi="Arial" w:cs="Arial"/>
              </w:rPr>
              <w:t>Unit</w:t>
            </w:r>
          </w:p>
        </w:tc>
        <w:tc>
          <w:tcPr>
            <w:tcW w:w="1876" w:type="dxa"/>
            <w:shd w:val="clear" w:color="auto" w:fill="D9E2F3" w:themeFill="accent1" w:themeFillTint="33"/>
          </w:tcPr>
          <w:p w14:paraId="2A00BCD1" w14:textId="77777777" w:rsidR="00D215CB" w:rsidRPr="00AC16B1" w:rsidRDefault="00D215CB" w:rsidP="00C22F6A">
            <w:pPr>
              <w:rPr>
                <w:rFonts w:ascii="Arial" w:hAnsi="Arial" w:cs="Arial"/>
              </w:rPr>
            </w:pPr>
            <w:r>
              <w:rPr>
                <w:rFonts w:ascii="Arial" w:hAnsi="Arial" w:cs="Arial"/>
              </w:rPr>
              <w:t>OUTCOMES</w:t>
            </w:r>
          </w:p>
        </w:tc>
        <w:tc>
          <w:tcPr>
            <w:tcW w:w="1094" w:type="dxa"/>
            <w:shd w:val="clear" w:color="auto" w:fill="D9E2F3" w:themeFill="accent1" w:themeFillTint="33"/>
          </w:tcPr>
          <w:p w14:paraId="79586AA6" w14:textId="77777777" w:rsidR="00D215CB" w:rsidRPr="00AC16B1" w:rsidRDefault="00D215CB" w:rsidP="00C22F6A">
            <w:pPr>
              <w:rPr>
                <w:rFonts w:ascii="Arial" w:hAnsi="Arial" w:cs="Arial"/>
              </w:rPr>
            </w:pPr>
            <w:r w:rsidRPr="00AC16B1">
              <w:rPr>
                <w:rFonts w:ascii="Arial" w:hAnsi="Arial" w:cs="Arial"/>
              </w:rPr>
              <w:t>DUE DATE</w:t>
            </w:r>
          </w:p>
        </w:tc>
        <w:tc>
          <w:tcPr>
            <w:tcW w:w="3726" w:type="dxa"/>
            <w:shd w:val="clear" w:color="auto" w:fill="D9E2F3" w:themeFill="accent1" w:themeFillTint="33"/>
          </w:tcPr>
          <w:p w14:paraId="50006282" w14:textId="77777777" w:rsidR="00D215CB" w:rsidRPr="00AC16B1" w:rsidRDefault="00D215CB" w:rsidP="00C22F6A">
            <w:pPr>
              <w:rPr>
                <w:rFonts w:ascii="Arial" w:hAnsi="Arial" w:cs="Arial"/>
              </w:rPr>
            </w:pPr>
            <w:r>
              <w:rPr>
                <w:rFonts w:ascii="Arial" w:hAnsi="Arial" w:cs="Arial"/>
              </w:rPr>
              <w:t>COMPONENTS</w:t>
            </w:r>
          </w:p>
        </w:tc>
        <w:tc>
          <w:tcPr>
            <w:tcW w:w="1098" w:type="dxa"/>
            <w:shd w:val="clear" w:color="auto" w:fill="D9E2F3" w:themeFill="accent1" w:themeFillTint="33"/>
          </w:tcPr>
          <w:p w14:paraId="39CFE6F9" w14:textId="77777777" w:rsidR="00D215CB" w:rsidRPr="00AC16B1" w:rsidRDefault="00D215CB" w:rsidP="00C22F6A">
            <w:pPr>
              <w:rPr>
                <w:rFonts w:ascii="Arial" w:hAnsi="Arial" w:cs="Arial"/>
              </w:rPr>
            </w:pPr>
            <w:r>
              <w:rPr>
                <w:rFonts w:ascii="Arial" w:hAnsi="Arial" w:cs="Arial"/>
              </w:rPr>
              <w:t>WEIGHT</w:t>
            </w:r>
          </w:p>
        </w:tc>
        <w:tc>
          <w:tcPr>
            <w:tcW w:w="999" w:type="dxa"/>
            <w:shd w:val="clear" w:color="auto" w:fill="D9E2F3" w:themeFill="accent1" w:themeFillTint="33"/>
          </w:tcPr>
          <w:p w14:paraId="77DCBED0" w14:textId="77777777" w:rsidR="00D215CB" w:rsidRPr="00AC16B1" w:rsidRDefault="00D215CB" w:rsidP="00C22F6A">
            <w:pPr>
              <w:rPr>
                <w:rFonts w:ascii="Arial" w:hAnsi="Arial" w:cs="Arial"/>
              </w:rPr>
            </w:pPr>
            <w:r>
              <w:rPr>
                <w:rFonts w:ascii="Arial" w:hAnsi="Arial" w:cs="Arial"/>
              </w:rPr>
              <w:t>MARKS</w:t>
            </w:r>
          </w:p>
        </w:tc>
      </w:tr>
      <w:tr w:rsidR="00D215CB" w14:paraId="708583B1" w14:textId="77777777" w:rsidTr="00C22F6A">
        <w:trPr>
          <w:trHeight w:val="484"/>
        </w:trPr>
        <w:tc>
          <w:tcPr>
            <w:tcW w:w="1663" w:type="dxa"/>
            <w:vMerge w:val="restart"/>
          </w:tcPr>
          <w:p w14:paraId="5CD3591B" w14:textId="77777777" w:rsidR="00D215CB" w:rsidRDefault="00D215CB" w:rsidP="00C22F6A">
            <w:pPr>
              <w:rPr>
                <w:rFonts w:ascii="Arial" w:hAnsi="Arial" w:cs="Arial"/>
                <w:b/>
                <w:bCs/>
              </w:rPr>
            </w:pPr>
            <w:r>
              <w:rPr>
                <w:rFonts w:ascii="Arial" w:hAnsi="Arial" w:cs="Arial"/>
                <w:b/>
                <w:bCs/>
              </w:rPr>
              <w:t>Unit 1: Investigating History</w:t>
            </w:r>
          </w:p>
          <w:p w14:paraId="330E5699" w14:textId="77777777" w:rsidR="00D215CB" w:rsidRDefault="00D215CB" w:rsidP="00C22F6A">
            <w:pPr>
              <w:rPr>
                <w:rFonts w:ascii="Arial" w:hAnsi="Arial" w:cs="Arial"/>
                <w:b/>
                <w:bCs/>
              </w:rPr>
            </w:pPr>
          </w:p>
          <w:p w14:paraId="481CF3BD" w14:textId="77777777" w:rsidR="00D215CB" w:rsidRPr="00F03D6D" w:rsidRDefault="00D215CB" w:rsidP="00C22F6A">
            <w:pPr>
              <w:rPr>
                <w:rFonts w:ascii="Arial" w:hAnsi="Arial" w:cs="Arial"/>
              </w:rPr>
            </w:pPr>
            <w:r w:rsidRPr="008917A8">
              <w:rPr>
                <w:rFonts w:ascii="Arial" w:hAnsi="Arial" w:cs="Arial"/>
                <w:b/>
                <w:bCs/>
              </w:rPr>
              <w:t>Task 1:</w:t>
            </w:r>
            <w:r>
              <w:rPr>
                <w:rFonts w:ascii="Arial" w:hAnsi="Arial" w:cs="Arial"/>
                <w:b/>
                <w:bCs/>
              </w:rPr>
              <w:t xml:space="preserve"> </w:t>
            </w:r>
            <w:r w:rsidRPr="00F03D6D">
              <w:rPr>
                <w:rFonts w:ascii="Arial" w:hAnsi="Arial" w:cs="Arial"/>
              </w:rPr>
              <w:t xml:space="preserve">In class </w:t>
            </w:r>
            <w:r>
              <w:rPr>
                <w:rFonts w:ascii="Arial" w:hAnsi="Arial" w:cs="Arial"/>
              </w:rPr>
              <w:t>source study</w:t>
            </w:r>
          </w:p>
          <w:p w14:paraId="19BF706E" w14:textId="77777777" w:rsidR="00D215CB" w:rsidRDefault="00D215CB" w:rsidP="00C22F6A">
            <w:pPr>
              <w:rPr>
                <w:rFonts w:ascii="Arial" w:hAnsi="Arial" w:cs="Arial"/>
                <w:b/>
                <w:bCs/>
              </w:rPr>
            </w:pPr>
          </w:p>
          <w:p w14:paraId="6048EC79" w14:textId="77777777" w:rsidR="00D215CB" w:rsidRDefault="00D215CB" w:rsidP="00C22F6A">
            <w:pPr>
              <w:rPr>
                <w:rFonts w:ascii="Arial" w:hAnsi="Arial" w:cs="Arial"/>
                <w:b/>
                <w:bCs/>
              </w:rPr>
            </w:pPr>
          </w:p>
          <w:p w14:paraId="68A4C6DB" w14:textId="77777777" w:rsidR="00D215CB" w:rsidRDefault="00D215CB" w:rsidP="00C22F6A">
            <w:pPr>
              <w:rPr>
                <w:rFonts w:ascii="Arial" w:hAnsi="Arial" w:cs="Arial"/>
                <w:b/>
                <w:bCs/>
              </w:rPr>
            </w:pPr>
          </w:p>
          <w:p w14:paraId="146DA4CA" w14:textId="77777777" w:rsidR="00D215CB" w:rsidRDefault="00D215CB" w:rsidP="00C22F6A">
            <w:pPr>
              <w:rPr>
                <w:rFonts w:ascii="Arial" w:hAnsi="Arial" w:cs="Arial"/>
                <w:b/>
                <w:bCs/>
              </w:rPr>
            </w:pPr>
          </w:p>
          <w:p w14:paraId="4D579C12" w14:textId="77777777" w:rsidR="00D215CB" w:rsidRDefault="00D215CB" w:rsidP="00C22F6A">
            <w:pPr>
              <w:rPr>
                <w:rFonts w:ascii="Arial" w:hAnsi="Arial" w:cs="Arial"/>
                <w:b/>
                <w:bCs/>
              </w:rPr>
            </w:pPr>
            <w:r>
              <w:rPr>
                <w:rFonts w:ascii="Arial" w:hAnsi="Arial" w:cs="Arial"/>
                <w:b/>
                <w:bCs/>
              </w:rPr>
              <w:t>Unit 2:</w:t>
            </w:r>
          </w:p>
          <w:p w14:paraId="350B2B57" w14:textId="77777777" w:rsidR="00D215CB" w:rsidRDefault="00D215CB" w:rsidP="00C22F6A">
            <w:pPr>
              <w:rPr>
                <w:rFonts w:ascii="Arial" w:hAnsi="Arial" w:cs="Arial"/>
                <w:b/>
                <w:bCs/>
              </w:rPr>
            </w:pPr>
            <w:r>
              <w:rPr>
                <w:rFonts w:ascii="Arial" w:hAnsi="Arial" w:cs="Arial"/>
                <w:b/>
                <w:bCs/>
              </w:rPr>
              <w:t>Historical Investigation</w:t>
            </w:r>
          </w:p>
          <w:p w14:paraId="088A896B" w14:textId="77777777" w:rsidR="00D215CB" w:rsidRDefault="00D215CB" w:rsidP="00C22F6A">
            <w:pPr>
              <w:rPr>
                <w:rFonts w:ascii="Arial" w:hAnsi="Arial" w:cs="Arial"/>
                <w:b/>
                <w:bCs/>
              </w:rPr>
            </w:pPr>
          </w:p>
          <w:p w14:paraId="45C6750F" w14:textId="77777777" w:rsidR="00D215CB" w:rsidRDefault="00D215CB" w:rsidP="00C22F6A">
            <w:pPr>
              <w:rPr>
                <w:rFonts w:ascii="Arial" w:hAnsi="Arial" w:cs="Arial"/>
              </w:rPr>
            </w:pPr>
            <w:r>
              <w:rPr>
                <w:rFonts w:ascii="Arial" w:hAnsi="Arial" w:cs="Arial"/>
                <w:b/>
                <w:bCs/>
              </w:rPr>
              <w:t xml:space="preserve">Task 2: </w:t>
            </w:r>
            <w:r w:rsidRPr="00D45591">
              <w:rPr>
                <w:rFonts w:ascii="Arial" w:hAnsi="Arial" w:cs="Arial"/>
              </w:rPr>
              <w:t>Historical Investigation</w:t>
            </w:r>
          </w:p>
          <w:p w14:paraId="69859A36" w14:textId="77777777" w:rsidR="00D215CB" w:rsidRPr="00A80DAA" w:rsidRDefault="00D215CB" w:rsidP="00C22F6A">
            <w:pPr>
              <w:rPr>
                <w:rFonts w:ascii="Arial" w:hAnsi="Arial" w:cs="Arial"/>
                <w:b/>
                <w:bCs/>
              </w:rPr>
            </w:pPr>
          </w:p>
        </w:tc>
        <w:tc>
          <w:tcPr>
            <w:tcW w:w="1876" w:type="dxa"/>
            <w:vMerge w:val="restart"/>
          </w:tcPr>
          <w:p w14:paraId="4579FAAF" w14:textId="77777777" w:rsidR="00D215CB" w:rsidRPr="00F03D6D" w:rsidRDefault="00D215CB" w:rsidP="00C22F6A">
            <w:pPr>
              <w:rPr>
                <w:rFonts w:ascii="Arial" w:hAnsi="Arial" w:cs="Arial"/>
                <w:sz w:val="20"/>
                <w:szCs w:val="20"/>
              </w:rPr>
            </w:pPr>
            <w:r w:rsidRPr="00F03D6D">
              <w:rPr>
                <w:rFonts w:ascii="Arial" w:hAnsi="Arial" w:cs="Arial"/>
                <w:sz w:val="20"/>
                <w:szCs w:val="20"/>
              </w:rPr>
              <w:t>MH11-1,</w:t>
            </w:r>
            <w:r>
              <w:rPr>
                <w:rFonts w:ascii="Arial" w:hAnsi="Arial" w:cs="Arial"/>
                <w:sz w:val="20"/>
                <w:szCs w:val="20"/>
              </w:rPr>
              <w:t xml:space="preserve"> </w:t>
            </w:r>
            <w:r w:rsidRPr="00F03D6D">
              <w:rPr>
                <w:rFonts w:ascii="Arial" w:hAnsi="Arial" w:cs="Arial"/>
                <w:sz w:val="20"/>
                <w:szCs w:val="20"/>
              </w:rPr>
              <w:t>MH11-</w:t>
            </w:r>
            <w:r>
              <w:rPr>
                <w:rFonts w:ascii="Arial" w:hAnsi="Arial" w:cs="Arial"/>
                <w:sz w:val="20"/>
                <w:szCs w:val="20"/>
              </w:rPr>
              <w:t xml:space="preserve"> 2, </w:t>
            </w:r>
            <w:r w:rsidRPr="00F03D6D">
              <w:rPr>
                <w:rFonts w:ascii="Arial" w:hAnsi="Arial" w:cs="Arial"/>
                <w:sz w:val="20"/>
                <w:szCs w:val="20"/>
              </w:rPr>
              <w:t>MH11-3,</w:t>
            </w:r>
            <w:r>
              <w:rPr>
                <w:rFonts w:ascii="Arial" w:hAnsi="Arial" w:cs="Arial"/>
                <w:sz w:val="20"/>
                <w:szCs w:val="20"/>
              </w:rPr>
              <w:t xml:space="preserve"> </w:t>
            </w:r>
            <w:r w:rsidRPr="00F03D6D">
              <w:rPr>
                <w:rFonts w:ascii="Arial" w:hAnsi="Arial" w:cs="Arial"/>
                <w:sz w:val="20"/>
                <w:szCs w:val="20"/>
              </w:rPr>
              <w:t>MH11-4,</w:t>
            </w:r>
            <w:r>
              <w:rPr>
                <w:rFonts w:ascii="Arial" w:hAnsi="Arial" w:cs="Arial"/>
                <w:sz w:val="20"/>
                <w:szCs w:val="20"/>
              </w:rPr>
              <w:t xml:space="preserve"> </w:t>
            </w:r>
            <w:r w:rsidRPr="00F03D6D">
              <w:rPr>
                <w:rFonts w:ascii="Arial" w:hAnsi="Arial" w:cs="Arial"/>
                <w:sz w:val="20"/>
                <w:szCs w:val="20"/>
              </w:rPr>
              <w:t>MH11-5</w:t>
            </w:r>
          </w:p>
          <w:p w14:paraId="7392E915" w14:textId="77777777" w:rsidR="00D215CB" w:rsidRDefault="00D215CB" w:rsidP="00C22F6A">
            <w:pPr>
              <w:rPr>
                <w:rFonts w:ascii="Arial" w:hAnsi="Arial" w:cs="Arial"/>
              </w:rPr>
            </w:pPr>
          </w:p>
        </w:tc>
        <w:tc>
          <w:tcPr>
            <w:tcW w:w="1094" w:type="dxa"/>
            <w:vMerge w:val="restart"/>
          </w:tcPr>
          <w:p w14:paraId="6604BED7" w14:textId="77777777" w:rsidR="00D215CB" w:rsidRDefault="00D215CB" w:rsidP="00C22F6A">
            <w:pPr>
              <w:rPr>
                <w:rFonts w:ascii="Arial" w:hAnsi="Arial" w:cs="Arial"/>
              </w:rPr>
            </w:pPr>
            <w:r>
              <w:rPr>
                <w:rFonts w:ascii="Arial" w:hAnsi="Arial" w:cs="Arial"/>
              </w:rPr>
              <w:t>Term 1</w:t>
            </w:r>
          </w:p>
          <w:p w14:paraId="5F1A33D1" w14:textId="77777777" w:rsidR="00D215CB" w:rsidRDefault="00D215CB" w:rsidP="00C22F6A">
            <w:pPr>
              <w:rPr>
                <w:rFonts w:ascii="Arial" w:hAnsi="Arial" w:cs="Arial"/>
              </w:rPr>
            </w:pPr>
            <w:r>
              <w:rPr>
                <w:rFonts w:ascii="Arial" w:hAnsi="Arial" w:cs="Arial"/>
              </w:rPr>
              <w:t>Week 8</w:t>
            </w:r>
          </w:p>
          <w:p w14:paraId="0B42C07B" w14:textId="77777777" w:rsidR="00D215CB" w:rsidRDefault="00D215CB" w:rsidP="00C22F6A">
            <w:pPr>
              <w:rPr>
                <w:rFonts w:ascii="Arial" w:hAnsi="Arial" w:cs="Arial"/>
              </w:rPr>
            </w:pPr>
          </w:p>
          <w:p w14:paraId="1ADEE336" w14:textId="77777777" w:rsidR="00D215CB" w:rsidRDefault="00D215CB" w:rsidP="00C22F6A">
            <w:pPr>
              <w:rPr>
                <w:rFonts w:ascii="Arial" w:hAnsi="Arial" w:cs="Arial"/>
              </w:rPr>
            </w:pPr>
          </w:p>
          <w:p w14:paraId="73BF4EC1" w14:textId="77777777" w:rsidR="00D215CB" w:rsidRPr="00835967" w:rsidRDefault="00D215CB" w:rsidP="00C22F6A">
            <w:pPr>
              <w:rPr>
                <w:rFonts w:ascii="Arial" w:hAnsi="Arial" w:cs="Arial"/>
              </w:rPr>
            </w:pPr>
          </w:p>
        </w:tc>
        <w:tc>
          <w:tcPr>
            <w:tcW w:w="3726" w:type="dxa"/>
          </w:tcPr>
          <w:p w14:paraId="0D3D2E8A" w14:textId="77777777" w:rsidR="00D215CB" w:rsidRPr="00C93037" w:rsidRDefault="00D215CB" w:rsidP="00C22F6A">
            <w:pPr>
              <w:rPr>
                <w:rFonts w:ascii="Arial" w:hAnsi="Arial" w:cs="Arial"/>
              </w:rPr>
            </w:pPr>
            <w:r w:rsidRPr="00D45591">
              <w:rPr>
                <w:rFonts w:ascii="Arial" w:hAnsi="Arial" w:cs="Arial"/>
                <w:i/>
                <w:iCs/>
                <w:sz w:val="18"/>
                <w:szCs w:val="18"/>
                <w:lang w:eastAsia="ja-JP"/>
              </w:rPr>
              <w:t>Knowledge and understanding of course content.</w:t>
            </w:r>
          </w:p>
        </w:tc>
        <w:tc>
          <w:tcPr>
            <w:tcW w:w="1098" w:type="dxa"/>
          </w:tcPr>
          <w:p w14:paraId="7F2F1150" w14:textId="77777777" w:rsidR="00D215CB" w:rsidRDefault="00D215CB" w:rsidP="00C22F6A">
            <w:pPr>
              <w:rPr>
                <w:rFonts w:ascii="Arial" w:hAnsi="Arial" w:cs="Arial"/>
              </w:rPr>
            </w:pPr>
            <w:r>
              <w:rPr>
                <w:rFonts w:ascii="Arial" w:hAnsi="Arial" w:cs="Arial"/>
              </w:rPr>
              <w:t>40</w:t>
            </w:r>
          </w:p>
        </w:tc>
        <w:tc>
          <w:tcPr>
            <w:tcW w:w="999" w:type="dxa"/>
          </w:tcPr>
          <w:p w14:paraId="4BB81835" w14:textId="77777777" w:rsidR="00D215CB" w:rsidRPr="00835967" w:rsidRDefault="00D215CB" w:rsidP="00C22F6A">
            <w:pPr>
              <w:rPr>
                <w:rFonts w:ascii="Arial" w:hAnsi="Arial" w:cs="Arial"/>
              </w:rPr>
            </w:pPr>
            <w:r>
              <w:rPr>
                <w:rFonts w:ascii="Arial" w:hAnsi="Arial" w:cs="Arial"/>
              </w:rPr>
              <w:t>10</w:t>
            </w:r>
          </w:p>
        </w:tc>
      </w:tr>
      <w:tr w:rsidR="00D215CB" w14:paraId="1C40A3B9" w14:textId="77777777" w:rsidTr="00C22F6A">
        <w:trPr>
          <w:trHeight w:val="559"/>
        </w:trPr>
        <w:tc>
          <w:tcPr>
            <w:tcW w:w="1663" w:type="dxa"/>
            <w:vMerge/>
          </w:tcPr>
          <w:p w14:paraId="4D1A005B" w14:textId="77777777" w:rsidR="00D215CB" w:rsidRDefault="00D215CB" w:rsidP="00C22F6A">
            <w:pPr>
              <w:rPr>
                <w:rFonts w:ascii="Arial" w:hAnsi="Arial" w:cs="Arial"/>
                <w:b/>
                <w:bCs/>
              </w:rPr>
            </w:pPr>
          </w:p>
        </w:tc>
        <w:tc>
          <w:tcPr>
            <w:tcW w:w="1876" w:type="dxa"/>
            <w:vMerge/>
          </w:tcPr>
          <w:p w14:paraId="798C81FD" w14:textId="77777777" w:rsidR="00D215CB" w:rsidRDefault="00D215CB" w:rsidP="00C22F6A">
            <w:pPr>
              <w:rPr>
                <w:rFonts w:ascii="Arial" w:hAnsi="Arial" w:cs="Arial"/>
              </w:rPr>
            </w:pPr>
          </w:p>
        </w:tc>
        <w:tc>
          <w:tcPr>
            <w:tcW w:w="1094" w:type="dxa"/>
            <w:vMerge/>
          </w:tcPr>
          <w:p w14:paraId="1E63CC6F" w14:textId="77777777" w:rsidR="00D215CB" w:rsidRDefault="00D215CB" w:rsidP="00C22F6A">
            <w:pPr>
              <w:rPr>
                <w:rFonts w:ascii="Arial" w:hAnsi="Arial" w:cs="Arial"/>
              </w:rPr>
            </w:pPr>
          </w:p>
        </w:tc>
        <w:tc>
          <w:tcPr>
            <w:tcW w:w="3726" w:type="dxa"/>
          </w:tcPr>
          <w:p w14:paraId="75A68C2C" w14:textId="77777777" w:rsidR="00D215CB" w:rsidRPr="00D45591" w:rsidRDefault="00D215CB" w:rsidP="00C22F6A">
            <w:pPr>
              <w:rPr>
                <w:rFonts w:ascii="Arial" w:hAnsi="Arial" w:cs="Arial"/>
                <w:i/>
                <w:iCs/>
                <w:sz w:val="18"/>
                <w:szCs w:val="18"/>
                <w:lang w:eastAsia="ja-JP"/>
              </w:rPr>
            </w:pPr>
            <w:r w:rsidRPr="00D45591">
              <w:rPr>
                <w:rFonts w:ascii="Arial" w:hAnsi="Arial" w:cs="Arial"/>
                <w:i/>
                <w:iCs/>
                <w:sz w:val="18"/>
                <w:szCs w:val="18"/>
                <w:lang w:eastAsia="ja-JP"/>
              </w:rPr>
              <w:t>Source based skills: analysis, synthesis, and evaluation of historical information from a variety of sources.</w:t>
            </w:r>
          </w:p>
        </w:tc>
        <w:tc>
          <w:tcPr>
            <w:tcW w:w="1098" w:type="dxa"/>
          </w:tcPr>
          <w:p w14:paraId="115C69A0" w14:textId="77777777" w:rsidR="00D215CB" w:rsidRDefault="00D215CB" w:rsidP="00C22F6A">
            <w:pPr>
              <w:rPr>
                <w:rFonts w:ascii="Arial" w:hAnsi="Arial" w:cs="Arial"/>
              </w:rPr>
            </w:pPr>
            <w:r>
              <w:rPr>
                <w:rFonts w:ascii="Arial" w:hAnsi="Arial" w:cs="Arial"/>
              </w:rPr>
              <w:t>20</w:t>
            </w:r>
          </w:p>
        </w:tc>
        <w:tc>
          <w:tcPr>
            <w:tcW w:w="999" w:type="dxa"/>
          </w:tcPr>
          <w:p w14:paraId="214CD97F" w14:textId="77777777" w:rsidR="00D215CB" w:rsidRDefault="00D215CB" w:rsidP="00C22F6A">
            <w:pPr>
              <w:rPr>
                <w:rFonts w:ascii="Arial" w:hAnsi="Arial" w:cs="Arial"/>
              </w:rPr>
            </w:pPr>
            <w:r>
              <w:rPr>
                <w:rFonts w:ascii="Arial" w:hAnsi="Arial" w:cs="Arial"/>
              </w:rPr>
              <w:t>5</w:t>
            </w:r>
          </w:p>
        </w:tc>
      </w:tr>
      <w:tr w:rsidR="00D215CB" w14:paraId="53460CE1" w14:textId="77777777" w:rsidTr="00C22F6A">
        <w:trPr>
          <w:trHeight w:val="557"/>
        </w:trPr>
        <w:tc>
          <w:tcPr>
            <w:tcW w:w="1663" w:type="dxa"/>
            <w:vMerge/>
          </w:tcPr>
          <w:p w14:paraId="76D5A7BA" w14:textId="77777777" w:rsidR="00D215CB" w:rsidRDefault="00D215CB" w:rsidP="00C22F6A">
            <w:pPr>
              <w:rPr>
                <w:rFonts w:ascii="Arial" w:hAnsi="Arial" w:cs="Arial"/>
                <w:b/>
                <w:bCs/>
              </w:rPr>
            </w:pPr>
          </w:p>
        </w:tc>
        <w:tc>
          <w:tcPr>
            <w:tcW w:w="1876" w:type="dxa"/>
            <w:vMerge/>
          </w:tcPr>
          <w:p w14:paraId="7D907B42" w14:textId="77777777" w:rsidR="00D215CB" w:rsidRDefault="00D215CB" w:rsidP="00C22F6A">
            <w:pPr>
              <w:rPr>
                <w:rFonts w:ascii="Arial" w:hAnsi="Arial" w:cs="Arial"/>
              </w:rPr>
            </w:pPr>
          </w:p>
        </w:tc>
        <w:tc>
          <w:tcPr>
            <w:tcW w:w="1094" w:type="dxa"/>
            <w:vMerge/>
          </w:tcPr>
          <w:p w14:paraId="2AD59A60" w14:textId="77777777" w:rsidR="00D215CB" w:rsidRDefault="00D215CB" w:rsidP="00C22F6A">
            <w:pPr>
              <w:rPr>
                <w:rFonts w:ascii="Arial" w:hAnsi="Arial" w:cs="Arial"/>
              </w:rPr>
            </w:pPr>
          </w:p>
        </w:tc>
        <w:tc>
          <w:tcPr>
            <w:tcW w:w="3726" w:type="dxa"/>
          </w:tcPr>
          <w:p w14:paraId="5F90110A" w14:textId="77777777" w:rsidR="00D215CB" w:rsidRPr="00D45591" w:rsidRDefault="00D215CB" w:rsidP="00C22F6A">
            <w:pPr>
              <w:rPr>
                <w:rFonts w:ascii="Arial" w:hAnsi="Arial" w:cs="Arial"/>
                <w:i/>
                <w:iCs/>
                <w:sz w:val="18"/>
                <w:szCs w:val="18"/>
                <w:lang w:eastAsia="ja-JP"/>
              </w:rPr>
            </w:pPr>
            <w:r w:rsidRPr="00D45591">
              <w:rPr>
                <w:rFonts w:ascii="Arial" w:hAnsi="Arial" w:cs="Arial"/>
                <w:i/>
                <w:iCs/>
                <w:sz w:val="18"/>
                <w:szCs w:val="18"/>
                <w:lang w:eastAsia="ja-JP"/>
              </w:rPr>
              <w:t>Historical Inquiry and research including mandatory historical investigation</w:t>
            </w:r>
            <w:r>
              <w:rPr>
                <w:rFonts w:ascii="Arial" w:hAnsi="Arial" w:cs="Arial"/>
                <w:i/>
                <w:iCs/>
                <w:sz w:val="18"/>
                <w:szCs w:val="18"/>
                <w:lang w:eastAsia="ja-JP"/>
              </w:rPr>
              <w:t>.</w:t>
            </w:r>
          </w:p>
        </w:tc>
        <w:tc>
          <w:tcPr>
            <w:tcW w:w="1098" w:type="dxa"/>
          </w:tcPr>
          <w:p w14:paraId="34EAA75E" w14:textId="77777777" w:rsidR="00D215CB" w:rsidRDefault="00D215CB" w:rsidP="00C22F6A">
            <w:pPr>
              <w:rPr>
                <w:rFonts w:ascii="Arial" w:hAnsi="Arial" w:cs="Arial"/>
              </w:rPr>
            </w:pPr>
            <w:r>
              <w:rPr>
                <w:rFonts w:ascii="Arial" w:hAnsi="Arial" w:cs="Arial"/>
              </w:rPr>
              <w:t>20</w:t>
            </w:r>
          </w:p>
        </w:tc>
        <w:tc>
          <w:tcPr>
            <w:tcW w:w="999" w:type="dxa"/>
          </w:tcPr>
          <w:p w14:paraId="292388DB" w14:textId="77777777" w:rsidR="00D215CB" w:rsidRDefault="00D215CB" w:rsidP="00C22F6A">
            <w:pPr>
              <w:rPr>
                <w:rFonts w:ascii="Arial" w:hAnsi="Arial" w:cs="Arial"/>
              </w:rPr>
            </w:pPr>
            <w:r>
              <w:rPr>
                <w:rFonts w:ascii="Arial" w:hAnsi="Arial" w:cs="Arial"/>
              </w:rPr>
              <w:t>5</w:t>
            </w:r>
          </w:p>
        </w:tc>
      </w:tr>
      <w:tr w:rsidR="00D215CB" w14:paraId="58A4CAAA" w14:textId="77777777" w:rsidTr="00C22F6A">
        <w:trPr>
          <w:trHeight w:val="557"/>
        </w:trPr>
        <w:tc>
          <w:tcPr>
            <w:tcW w:w="1663" w:type="dxa"/>
            <w:vMerge/>
          </w:tcPr>
          <w:p w14:paraId="4168ECFA" w14:textId="77777777" w:rsidR="00D215CB" w:rsidRDefault="00D215CB" w:rsidP="00C22F6A">
            <w:pPr>
              <w:rPr>
                <w:rFonts w:ascii="Arial" w:hAnsi="Arial" w:cs="Arial"/>
                <w:b/>
                <w:bCs/>
              </w:rPr>
            </w:pPr>
          </w:p>
        </w:tc>
        <w:tc>
          <w:tcPr>
            <w:tcW w:w="1876" w:type="dxa"/>
            <w:vMerge/>
          </w:tcPr>
          <w:p w14:paraId="71581978" w14:textId="77777777" w:rsidR="00D215CB" w:rsidRDefault="00D215CB" w:rsidP="00C22F6A">
            <w:pPr>
              <w:rPr>
                <w:rFonts w:ascii="Arial" w:hAnsi="Arial" w:cs="Arial"/>
              </w:rPr>
            </w:pPr>
          </w:p>
        </w:tc>
        <w:tc>
          <w:tcPr>
            <w:tcW w:w="1094" w:type="dxa"/>
            <w:vMerge/>
          </w:tcPr>
          <w:p w14:paraId="5BD60AF3" w14:textId="77777777" w:rsidR="00D215CB" w:rsidRDefault="00D215CB" w:rsidP="00C22F6A">
            <w:pPr>
              <w:rPr>
                <w:rFonts w:ascii="Arial" w:hAnsi="Arial" w:cs="Arial"/>
              </w:rPr>
            </w:pPr>
          </w:p>
        </w:tc>
        <w:tc>
          <w:tcPr>
            <w:tcW w:w="3726" w:type="dxa"/>
          </w:tcPr>
          <w:p w14:paraId="3D6EFDF2" w14:textId="77777777" w:rsidR="00D215CB" w:rsidRPr="00D45591" w:rsidRDefault="00D215CB" w:rsidP="00C22F6A">
            <w:pPr>
              <w:rPr>
                <w:rFonts w:ascii="Arial" w:hAnsi="Arial" w:cs="Arial"/>
                <w:i/>
                <w:iCs/>
                <w:sz w:val="18"/>
                <w:szCs w:val="18"/>
                <w:lang w:eastAsia="ja-JP"/>
              </w:rPr>
            </w:pPr>
            <w:r w:rsidRPr="00D45591">
              <w:rPr>
                <w:rFonts w:ascii="Arial" w:hAnsi="Arial" w:cs="Arial"/>
                <w:i/>
                <w:iCs/>
                <w:sz w:val="18"/>
                <w:szCs w:val="18"/>
                <w:lang w:eastAsia="ja-JP"/>
              </w:rPr>
              <w:t>Communication of historical understanding in appropriate form</w:t>
            </w:r>
          </w:p>
        </w:tc>
        <w:tc>
          <w:tcPr>
            <w:tcW w:w="1098" w:type="dxa"/>
          </w:tcPr>
          <w:p w14:paraId="6610F571" w14:textId="77777777" w:rsidR="00D215CB" w:rsidRDefault="00D215CB" w:rsidP="00C22F6A">
            <w:pPr>
              <w:rPr>
                <w:rFonts w:ascii="Arial" w:hAnsi="Arial" w:cs="Arial"/>
              </w:rPr>
            </w:pPr>
            <w:r>
              <w:rPr>
                <w:rFonts w:ascii="Arial" w:hAnsi="Arial" w:cs="Arial"/>
              </w:rPr>
              <w:t>20</w:t>
            </w:r>
          </w:p>
        </w:tc>
        <w:tc>
          <w:tcPr>
            <w:tcW w:w="999" w:type="dxa"/>
          </w:tcPr>
          <w:p w14:paraId="33A4E9A9" w14:textId="77777777" w:rsidR="00D215CB" w:rsidRDefault="00D215CB" w:rsidP="00C22F6A">
            <w:pPr>
              <w:rPr>
                <w:rFonts w:ascii="Arial" w:hAnsi="Arial" w:cs="Arial"/>
              </w:rPr>
            </w:pPr>
            <w:r>
              <w:rPr>
                <w:rFonts w:ascii="Arial" w:hAnsi="Arial" w:cs="Arial"/>
              </w:rPr>
              <w:t>5</w:t>
            </w:r>
          </w:p>
        </w:tc>
      </w:tr>
      <w:tr w:rsidR="00D215CB" w14:paraId="1926B719" w14:textId="77777777" w:rsidTr="00C22F6A">
        <w:trPr>
          <w:trHeight w:val="377"/>
        </w:trPr>
        <w:tc>
          <w:tcPr>
            <w:tcW w:w="1663" w:type="dxa"/>
            <w:vMerge/>
          </w:tcPr>
          <w:p w14:paraId="44FFC688" w14:textId="77777777" w:rsidR="00D215CB" w:rsidRDefault="00D215CB" w:rsidP="00C22F6A">
            <w:pPr>
              <w:rPr>
                <w:rFonts w:ascii="Arial" w:hAnsi="Arial" w:cs="Arial"/>
                <w:b/>
                <w:bCs/>
              </w:rPr>
            </w:pPr>
          </w:p>
        </w:tc>
        <w:tc>
          <w:tcPr>
            <w:tcW w:w="1876" w:type="dxa"/>
            <w:shd w:val="clear" w:color="auto" w:fill="E2EFD9" w:themeFill="accent6" w:themeFillTint="33"/>
          </w:tcPr>
          <w:p w14:paraId="23702307" w14:textId="77777777" w:rsidR="00D215CB" w:rsidRDefault="00D215CB" w:rsidP="00C22F6A">
            <w:pPr>
              <w:rPr>
                <w:rFonts w:ascii="Arial" w:hAnsi="Arial" w:cs="Arial"/>
              </w:rPr>
            </w:pPr>
          </w:p>
        </w:tc>
        <w:tc>
          <w:tcPr>
            <w:tcW w:w="1094" w:type="dxa"/>
            <w:shd w:val="clear" w:color="auto" w:fill="E2EFD9" w:themeFill="accent6" w:themeFillTint="33"/>
          </w:tcPr>
          <w:p w14:paraId="1FFC924B" w14:textId="77777777" w:rsidR="00D215CB" w:rsidRDefault="00D215CB" w:rsidP="00C22F6A">
            <w:pPr>
              <w:rPr>
                <w:rFonts w:ascii="Arial" w:hAnsi="Arial" w:cs="Arial"/>
              </w:rPr>
            </w:pPr>
          </w:p>
        </w:tc>
        <w:tc>
          <w:tcPr>
            <w:tcW w:w="3726" w:type="dxa"/>
            <w:shd w:val="clear" w:color="auto" w:fill="E2EFD9" w:themeFill="accent6" w:themeFillTint="33"/>
          </w:tcPr>
          <w:p w14:paraId="37851D6A" w14:textId="77777777" w:rsidR="00D215CB" w:rsidRPr="00D45591" w:rsidRDefault="00D215CB" w:rsidP="00C22F6A">
            <w:pPr>
              <w:rPr>
                <w:rFonts w:ascii="Arial" w:hAnsi="Arial" w:cs="Arial"/>
                <w:i/>
                <w:iCs/>
                <w:sz w:val="18"/>
                <w:szCs w:val="18"/>
                <w:lang w:eastAsia="ja-JP"/>
              </w:rPr>
            </w:pPr>
            <w:r>
              <w:rPr>
                <w:rFonts w:ascii="Arial" w:hAnsi="Arial" w:cs="Arial"/>
                <w:i/>
                <w:iCs/>
                <w:sz w:val="18"/>
                <w:szCs w:val="18"/>
                <w:lang w:eastAsia="ja-JP"/>
              </w:rPr>
              <w:t>Task Total</w:t>
            </w:r>
          </w:p>
        </w:tc>
        <w:tc>
          <w:tcPr>
            <w:tcW w:w="1098" w:type="dxa"/>
            <w:shd w:val="clear" w:color="auto" w:fill="E2EFD9" w:themeFill="accent6" w:themeFillTint="33"/>
          </w:tcPr>
          <w:p w14:paraId="08C64101" w14:textId="77777777" w:rsidR="00D215CB" w:rsidRDefault="00D215CB" w:rsidP="00C22F6A">
            <w:pPr>
              <w:rPr>
                <w:rFonts w:ascii="Arial" w:hAnsi="Arial" w:cs="Arial"/>
              </w:rPr>
            </w:pPr>
            <w:r>
              <w:rPr>
                <w:rFonts w:ascii="Arial" w:hAnsi="Arial" w:cs="Arial"/>
              </w:rPr>
              <w:t>100</w:t>
            </w:r>
          </w:p>
        </w:tc>
        <w:tc>
          <w:tcPr>
            <w:tcW w:w="999" w:type="dxa"/>
            <w:shd w:val="clear" w:color="auto" w:fill="E2EFD9" w:themeFill="accent6" w:themeFillTint="33"/>
          </w:tcPr>
          <w:p w14:paraId="38B88081" w14:textId="77777777" w:rsidR="00D215CB" w:rsidRDefault="00D215CB" w:rsidP="00C22F6A">
            <w:pPr>
              <w:rPr>
                <w:rFonts w:ascii="Arial" w:hAnsi="Arial" w:cs="Arial"/>
              </w:rPr>
            </w:pPr>
            <w:r>
              <w:rPr>
                <w:rFonts w:ascii="Arial" w:hAnsi="Arial" w:cs="Arial"/>
              </w:rPr>
              <w:t>25</w:t>
            </w:r>
          </w:p>
        </w:tc>
      </w:tr>
      <w:tr w:rsidR="00D215CB" w14:paraId="35B6B7F8" w14:textId="77777777" w:rsidTr="00C22F6A">
        <w:trPr>
          <w:trHeight w:val="411"/>
        </w:trPr>
        <w:tc>
          <w:tcPr>
            <w:tcW w:w="1663" w:type="dxa"/>
            <w:vMerge/>
          </w:tcPr>
          <w:p w14:paraId="7D4AF293" w14:textId="77777777" w:rsidR="00D215CB" w:rsidRDefault="00D215CB" w:rsidP="00C22F6A">
            <w:pPr>
              <w:rPr>
                <w:rFonts w:ascii="Arial" w:hAnsi="Arial" w:cs="Arial"/>
                <w:b/>
                <w:bCs/>
              </w:rPr>
            </w:pPr>
          </w:p>
        </w:tc>
        <w:tc>
          <w:tcPr>
            <w:tcW w:w="1876" w:type="dxa"/>
            <w:vMerge w:val="restart"/>
          </w:tcPr>
          <w:p w14:paraId="3F48EFF5" w14:textId="77777777" w:rsidR="00D215CB" w:rsidRDefault="00D215CB" w:rsidP="00C22F6A">
            <w:pPr>
              <w:rPr>
                <w:rFonts w:ascii="Arial" w:hAnsi="Arial" w:cs="Arial"/>
              </w:rPr>
            </w:pPr>
          </w:p>
          <w:p w14:paraId="6C2A5BE6" w14:textId="77777777" w:rsidR="00D215CB" w:rsidRPr="00D45591" w:rsidRDefault="00D215CB" w:rsidP="00C22F6A">
            <w:pPr>
              <w:rPr>
                <w:rFonts w:ascii="Arial" w:hAnsi="Arial" w:cs="Arial"/>
                <w:sz w:val="20"/>
                <w:szCs w:val="20"/>
              </w:rPr>
            </w:pPr>
            <w:r w:rsidRPr="00D45591">
              <w:rPr>
                <w:rFonts w:ascii="Arial" w:hAnsi="Arial" w:cs="Arial"/>
                <w:sz w:val="20"/>
                <w:szCs w:val="20"/>
              </w:rPr>
              <w:t xml:space="preserve">MH11-6, MH11-7, MH11-8, MH11-9, </w:t>
            </w:r>
          </w:p>
          <w:p w14:paraId="301474DA" w14:textId="77777777" w:rsidR="00D215CB" w:rsidRDefault="00D215CB" w:rsidP="00C22F6A">
            <w:pPr>
              <w:rPr>
                <w:rFonts w:ascii="Arial" w:hAnsi="Arial" w:cs="Arial"/>
              </w:rPr>
            </w:pPr>
            <w:r w:rsidRPr="00D45591">
              <w:rPr>
                <w:rFonts w:ascii="Arial" w:hAnsi="Arial" w:cs="Arial"/>
                <w:sz w:val="20"/>
                <w:szCs w:val="20"/>
              </w:rPr>
              <w:t>MH11-10</w:t>
            </w:r>
          </w:p>
        </w:tc>
        <w:tc>
          <w:tcPr>
            <w:tcW w:w="1094" w:type="dxa"/>
            <w:vMerge w:val="restart"/>
          </w:tcPr>
          <w:p w14:paraId="1BD3910F" w14:textId="77777777" w:rsidR="00D215CB" w:rsidRDefault="00D215CB" w:rsidP="00C22F6A">
            <w:pPr>
              <w:rPr>
                <w:rFonts w:ascii="Arial" w:hAnsi="Arial" w:cs="Arial"/>
              </w:rPr>
            </w:pPr>
            <w:r>
              <w:rPr>
                <w:rFonts w:ascii="Arial" w:hAnsi="Arial" w:cs="Arial"/>
              </w:rPr>
              <w:t>Term 2 Week 9</w:t>
            </w:r>
          </w:p>
        </w:tc>
        <w:tc>
          <w:tcPr>
            <w:tcW w:w="3726" w:type="dxa"/>
          </w:tcPr>
          <w:p w14:paraId="1E70B954" w14:textId="77777777" w:rsidR="00D215CB" w:rsidRDefault="00D215CB" w:rsidP="00C22F6A">
            <w:pPr>
              <w:rPr>
                <w:rFonts w:ascii="Arial" w:hAnsi="Arial" w:cs="Arial"/>
                <w:lang w:eastAsia="ja-JP"/>
              </w:rPr>
            </w:pPr>
            <w:r w:rsidRPr="00D45591">
              <w:rPr>
                <w:rFonts w:ascii="Arial" w:hAnsi="Arial" w:cs="Arial"/>
                <w:i/>
                <w:iCs/>
                <w:sz w:val="18"/>
                <w:szCs w:val="18"/>
                <w:lang w:eastAsia="ja-JP"/>
              </w:rPr>
              <w:t>Knowledge and understanding of course content.</w:t>
            </w:r>
          </w:p>
        </w:tc>
        <w:tc>
          <w:tcPr>
            <w:tcW w:w="1098" w:type="dxa"/>
          </w:tcPr>
          <w:p w14:paraId="65828CED" w14:textId="77777777" w:rsidR="00D215CB" w:rsidRDefault="00D215CB" w:rsidP="00C22F6A">
            <w:pPr>
              <w:rPr>
                <w:rFonts w:ascii="Arial" w:hAnsi="Arial" w:cs="Arial"/>
              </w:rPr>
            </w:pPr>
            <w:r>
              <w:rPr>
                <w:rFonts w:ascii="Arial" w:hAnsi="Arial" w:cs="Arial"/>
              </w:rPr>
              <w:t>40</w:t>
            </w:r>
          </w:p>
        </w:tc>
        <w:tc>
          <w:tcPr>
            <w:tcW w:w="999" w:type="dxa"/>
          </w:tcPr>
          <w:p w14:paraId="5C654FE4" w14:textId="77777777" w:rsidR="00D215CB" w:rsidRDefault="00D215CB" w:rsidP="00C22F6A">
            <w:pPr>
              <w:rPr>
                <w:rFonts w:ascii="Arial" w:hAnsi="Arial" w:cs="Arial"/>
              </w:rPr>
            </w:pPr>
            <w:r>
              <w:rPr>
                <w:rFonts w:ascii="Arial" w:hAnsi="Arial" w:cs="Arial"/>
              </w:rPr>
              <w:t>5</w:t>
            </w:r>
          </w:p>
        </w:tc>
      </w:tr>
      <w:tr w:rsidR="00D215CB" w14:paraId="2893A548" w14:textId="77777777" w:rsidTr="00C22F6A">
        <w:trPr>
          <w:trHeight w:val="615"/>
        </w:trPr>
        <w:tc>
          <w:tcPr>
            <w:tcW w:w="1663" w:type="dxa"/>
            <w:vMerge/>
          </w:tcPr>
          <w:p w14:paraId="3DBC6C47" w14:textId="77777777" w:rsidR="00D215CB" w:rsidRDefault="00D215CB" w:rsidP="00C22F6A">
            <w:pPr>
              <w:rPr>
                <w:rFonts w:ascii="Arial" w:hAnsi="Arial" w:cs="Arial"/>
                <w:b/>
                <w:bCs/>
              </w:rPr>
            </w:pPr>
          </w:p>
        </w:tc>
        <w:tc>
          <w:tcPr>
            <w:tcW w:w="1876" w:type="dxa"/>
            <w:vMerge/>
          </w:tcPr>
          <w:p w14:paraId="0092A8B4" w14:textId="77777777" w:rsidR="00D215CB" w:rsidRDefault="00D215CB" w:rsidP="00C22F6A">
            <w:pPr>
              <w:rPr>
                <w:rFonts w:ascii="Arial" w:hAnsi="Arial" w:cs="Arial"/>
              </w:rPr>
            </w:pPr>
          </w:p>
        </w:tc>
        <w:tc>
          <w:tcPr>
            <w:tcW w:w="1094" w:type="dxa"/>
            <w:vMerge/>
          </w:tcPr>
          <w:p w14:paraId="155EAAC1" w14:textId="77777777" w:rsidR="00D215CB" w:rsidRDefault="00D215CB" w:rsidP="00C22F6A">
            <w:pPr>
              <w:rPr>
                <w:rFonts w:ascii="Arial" w:hAnsi="Arial" w:cs="Arial"/>
              </w:rPr>
            </w:pPr>
          </w:p>
        </w:tc>
        <w:tc>
          <w:tcPr>
            <w:tcW w:w="3726" w:type="dxa"/>
          </w:tcPr>
          <w:p w14:paraId="6BC96BC7" w14:textId="77777777" w:rsidR="00D215CB" w:rsidRDefault="00D215CB" w:rsidP="00C22F6A">
            <w:pPr>
              <w:rPr>
                <w:rFonts w:ascii="Arial" w:hAnsi="Arial" w:cs="Arial"/>
                <w:lang w:eastAsia="ja-JP"/>
              </w:rPr>
            </w:pPr>
            <w:r w:rsidRPr="00D45591">
              <w:rPr>
                <w:rFonts w:ascii="Arial" w:hAnsi="Arial" w:cs="Arial"/>
                <w:i/>
                <w:iCs/>
                <w:sz w:val="18"/>
                <w:szCs w:val="18"/>
                <w:lang w:eastAsia="ja-JP"/>
              </w:rPr>
              <w:t>Source based skills: analysis, synthesis, and evaluation of historical information from a variety of sources.</w:t>
            </w:r>
          </w:p>
        </w:tc>
        <w:tc>
          <w:tcPr>
            <w:tcW w:w="1098" w:type="dxa"/>
          </w:tcPr>
          <w:p w14:paraId="2938A971" w14:textId="77777777" w:rsidR="00D215CB" w:rsidRDefault="00D215CB" w:rsidP="00C22F6A">
            <w:pPr>
              <w:rPr>
                <w:rFonts w:ascii="Arial" w:hAnsi="Arial" w:cs="Arial"/>
              </w:rPr>
            </w:pPr>
            <w:r>
              <w:rPr>
                <w:rFonts w:ascii="Arial" w:hAnsi="Arial" w:cs="Arial"/>
              </w:rPr>
              <w:t>20</w:t>
            </w:r>
          </w:p>
        </w:tc>
        <w:tc>
          <w:tcPr>
            <w:tcW w:w="999" w:type="dxa"/>
          </w:tcPr>
          <w:p w14:paraId="7DC924BF" w14:textId="77777777" w:rsidR="00D215CB" w:rsidRDefault="00D215CB" w:rsidP="00C22F6A">
            <w:pPr>
              <w:rPr>
                <w:rFonts w:ascii="Arial" w:hAnsi="Arial" w:cs="Arial"/>
              </w:rPr>
            </w:pPr>
            <w:r>
              <w:rPr>
                <w:rFonts w:ascii="Arial" w:hAnsi="Arial" w:cs="Arial"/>
              </w:rPr>
              <w:t>10</w:t>
            </w:r>
          </w:p>
        </w:tc>
      </w:tr>
      <w:tr w:rsidR="00D215CB" w14:paraId="3C477D7B" w14:textId="77777777" w:rsidTr="00C22F6A">
        <w:trPr>
          <w:trHeight w:val="511"/>
        </w:trPr>
        <w:tc>
          <w:tcPr>
            <w:tcW w:w="1663" w:type="dxa"/>
            <w:vMerge/>
          </w:tcPr>
          <w:p w14:paraId="4338723B" w14:textId="77777777" w:rsidR="00D215CB" w:rsidRDefault="00D215CB" w:rsidP="00C22F6A">
            <w:pPr>
              <w:rPr>
                <w:rFonts w:ascii="Arial" w:hAnsi="Arial" w:cs="Arial"/>
                <w:b/>
                <w:bCs/>
              </w:rPr>
            </w:pPr>
          </w:p>
        </w:tc>
        <w:tc>
          <w:tcPr>
            <w:tcW w:w="1876" w:type="dxa"/>
            <w:vMerge/>
          </w:tcPr>
          <w:p w14:paraId="67830850" w14:textId="77777777" w:rsidR="00D215CB" w:rsidRDefault="00D215CB" w:rsidP="00C22F6A">
            <w:pPr>
              <w:rPr>
                <w:rFonts w:ascii="Arial" w:hAnsi="Arial" w:cs="Arial"/>
              </w:rPr>
            </w:pPr>
          </w:p>
        </w:tc>
        <w:tc>
          <w:tcPr>
            <w:tcW w:w="1094" w:type="dxa"/>
            <w:vMerge/>
          </w:tcPr>
          <w:p w14:paraId="28E2DED3" w14:textId="77777777" w:rsidR="00D215CB" w:rsidRDefault="00D215CB" w:rsidP="00C22F6A">
            <w:pPr>
              <w:rPr>
                <w:rFonts w:ascii="Arial" w:hAnsi="Arial" w:cs="Arial"/>
              </w:rPr>
            </w:pPr>
          </w:p>
        </w:tc>
        <w:tc>
          <w:tcPr>
            <w:tcW w:w="3726" w:type="dxa"/>
          </w:tcPr>
          <w:p w14:paraId="228AFE80" w14:textId="77777777" w:rsidR="00D215CB" w:rsidRDefault="00D215CB" w:rsidP="00C22F6A">
            <w:pPr>
              <w:rPr>
                <w:rFonts w:ascii="Arial" w:hAnsi="Arial" w:cs="Arial"/>
                <w:lang w:eastAsia="ja-JP"/>
              </w:rPr>
            </w:pPr>
            <w:r w:rsidRPr="00D45591">
              <w:rPr>
                <w:rFonts w:ascii="Arial" w:hAnsi="Arial" w:cs="Arial"/>
                <w:i/>
                <w:iCs/>
                <w:sz w:val="18"/>
                <w:szCs w:val="18"/>
                <w:lang w:eastAsia="ja-JP"/>
              </w:rPr>
              <w:t>Historical Inquiry and research including mandatory historical investigation</w:t>
            </w:r>
            <w:r>
              <w:rPr>
                <w:rFonts w:ascii="Arial" w:hAnsi="Arial" w:cs="Arial"/>
                <w:i/>
                <w:iCs/>
                <w:sz w:val="18"/>
                <w:szCs w:val="18"/>
                <w:lang w:eastAsia="ja-JP"/>
              </w:rPr>
              <w:t>.</w:t>
            </w:r>
          </w:p>
        </w:tc>
        <w:tc>
          <w:tcPr>
            <w:tcW w:w="1098" w:type="dxa"/>
          </w:tcPr>
          <w:p w14:paraId="495230AB" w14:textId="77777777" w:rsidR="00D215CB" w:rsidRDefault="00D215CB" w:rsidP="00C22F6A">
            <w:pPr>
              <w:rPr>
                <w:rFonts w:ascii="Arial" w:hAnsi="Arial" w:cs="Arial"/>
              </w:rPr>
            </w:pPr>
            <w:r>
              <w:rPr>
                <w:rFonts w:ascii="Arial" w:hAnsi="Arial" w:cs="Arial"/>
              </w:rPr>
              <w:t>20</w:t>
            </w:r>
          </w:p>
        </w:tc>
        <w:tc>
          <w:tcPr>
            <w:tcW w:w="999" w:type="dxa"/>
          </w:tcPr>
          <w:p w14:paraId="7121E47D" w14:textId="77777777" w:rsidR="00D215CB" w:rsidRDefault="00D215CB" w:rsidP="00C22F6A">
            <w:pPr>
              <w:rPr>
                <w:rFonts w:ascii="Arial" w:hAnsi="Arial" w:cs="Arial"/>
              </w:rPr>
            </w:pPr>
            <w:r>
              <w:rPr>
                <w:rFonts w:ascii="Arial" w:hAnsi="Arial" w:cs="Arial"/>
              </w:rPr>
              <w:t>15</w:t>
            </w:r>
          </w:p>
        </w:tc>
      </w:tr>
      <w:tr w:rsidR="00D215CB" w14:paraId="4C766B24" w14:textId="77777777" w:rsidTr="00C22F6A">
        <w:trPr>
          <w:trHeight w:val="504"/>
        </w:trPr>
        <w:tc>
          <w:tcPr>
            <w:tcW w:w="1663" w:type="dxa"/>
            <w:vMerge/>
          </w:tcPr>
          <w:p w14:paraId="1DA5AB15" w14:textId="77777777" w:rsidR="00D215CB" w:rsidRDefault="00D215CB" w:rsidP="00C22F6A">
            <w:pPr>
              <w:rPr>
                <w:rFonts w:ascii="Arial" w:hAnsi="Arial" w:cs="Arial"/>
                <w:b/>
                <w:bCs/>
              </w:rPr>
            </w:pPr>
          </w:p>
        </w:tc>
        <w:tc>
          <w:tcPr>
            <w:tcW w:w="1876" w:type="dxa"/>
            <w:vMerge/>
          </w:tcPr>
          <w:p w14:paraId="77A0FE78" w14:textId="77777777" w:rsidR="00D215CB" w:rsidRDefault="00D215CB" w:rsidP="00C22F6A">
            <w:pPr>
              <w:rPr>
                <w:rFonts w:ascii="Arial" w:hAnsi="Arial" w:cs="Arial"/>
              </w:rPr>
            </w:pPr>
          </w:p>
        </w:tc>
        <w:tc>
          <w:tcPr>
            <w:tcW w:w="1094" w:type="dxa"/>
            <w:vMerge/>
          </w:tcPr>
          <w:p w14:paraId="764F4A7C" w14:textId="77777777" w:rsidR="00D215CB" w:rsidRDefault="00D215CB" w:rsidP="00C22F6A">
            <w:pPr>
              <w:rPr>
                <w:rFonts w:ascii="Arial" w:hAnsi="Arial" w:cs="Arial"/>
              </w:rPr>
            </w:pPr>
          </w:p>
        </w:tc>
        <w:tc>
          <w:tcPr>
            <w:tcW w:w="3726" w:type="dxa"/>
          </w:tcPr>
          <w:p w14:paraId="5AE971DA" w14:textId="77777777" w:rsidR="00D215CB" w:rsidRDefault="00D215CB" w:rsidP="00C22F6A">
            <w:pPr>
              <w:rPr>
                <w:rFonts w:ascii="Arial" w:hAnsi="Arial" w:cs="Arial"/>
                <w:lang w:eastAsia="ja-JP"/>
              </w:rPr>
            </w:pPr>
            <w:r w:rsidRPr="00D45591">
              <w:rPr>
                <w:rFonts w:ascii="Arial" w:hAnsi="Arial" w:cs="Arial"/>
                <w:i/>
                <w:iCs/>
                <w:sz w:val="18"/>
                <w:szCs w:val="18"/>
                <w:lang w:eastAsia="ja-JP"/>
              </w:rPr>
              <w:t>Communication of historical understanding in appropriate form</w:t>
            </w:r>
          </w:p>
        </w:tc>
        <w:tc>
          <w:tcPr>
            <w:tcW w:w="1098" w:type="dxa"/>
          </w:tcPr>
          <w:p w14:paraId="48C1AD4F" w14:textId="77777777" w:rsidR="00D215CB" w:rsidRDefault="00D215CB" w:rsidP="00C22F6A">
            <w:pPr>
              <w:rPr>
                <w:rFonts w:ascii="Arial" w:hAnsi="Arial" w:cs="Arial"/>
              </w:rPr>
            </w:pPr>
            <w:r>
              <w:rPr>
                <w:rFonts w:ascii="Arial" w:hAnsi="Arial" w:cs="Arial"/>
              </w:rPr>
              <w:t>20</w:t>
            </w:r>
          </w:p>
        </w:tc>
        <w:tc>
          <w:tcPr>
            <w:tcW w:w="999" w:type="dxa"/>
          </w:tcPr>
          <w:p w14:paraId="492285DE" w14:textId="77777777" w:rsidR="00D215CB" w:rsidRDefault="00D215CB" w:rsidP="00C22F6A">
            <w:pPr>
              <w:rPr>
                <w:rFonts w:ascii="Arial" w:hAnsi="Arial" w:cs="Arial"/>
              </w:rPr>
            </w:pPr>
            <w:r>
              <w:rPr>
                <w:rFonts w:ascii="Arial" w:hAnsi="Arial" w:cs="Arial"/>
              </w:rPr>
              <w:t>5</w:t>
            </w:r>
          </w:p>
        </w:tc>
      </w:tr>
      <w:tr w:rsidR="00D215CB" w14:paraId="77EEDFB0" w14:textId="77777777" w:rsidTr="00C22F6A">
        <w:trPr>
          <w:trHeight w:val="371"/>
        </w:trPr>
        <w:tc>
          <w:tcPr>
            <w:tcW w:w="1663" w:type="dxa"/>
            <w:shd w:val="clear" w:color="auto" w:fill="E2EFD9" w:themeFill="accent6" w:themeFillTint="33"/>
          </w:tcPr>
          <w:p w14:paraId="75F92794" w14:textId="77777777" w:rsidR="00D215CB" w:rsidRDefault="00D215CB" w:rsidP="00C22F6A">
            <w:pPr>
              <w:rPr>
                <w:rFonts w:ascii="Arial" w:hAnsi="Arial" w:cs="Arial"/>
                <w:b/>
                <w:bCs/>
              </w:rPr>
            </w:pPr>
          </w:p>
        </w:tc>
        <w:tc>
          <w:tcPr>
            <w:tcW w:w="1876" w:type="dxa"/>
            <w:shd w:val="clear" w:color="auto" w:fill="E2EFD9" w:themeFill="accent6" w:themeFillTint="33"/>
          </w:tcPr>
          <w:p w14:paraId="7270615B" w14:textId="77777777" w:rsidR="00D215CB" w:rsidRDefault="00D215CB" w:rsidP="00C22F6A">
            <w:pPr>
              <w:rPr>
                <w:rFonts w:ascii="Arial" w:hAnsi="Arial" w:cs="Arial"/>
              </w:rPr>
            </w:pPr>
          </w:p>
        </w:tc>
        <w:tc>
          <w:tcPr>
            <w:tcW w:w="1094" w:type="dxa"/>
            <w:shd w:val="clear" w:color="auto" w:fill="E2EFD9" w:themeFill="accent6" w:themeFillTint="33"/>
          </w:tcPr>
          <w:p w14:paraId="5C53E55B" w14:textId="77777777" w:rsidR="00D215CB" w:rsidRDefault="00D215CB" w:rsidP="00C22F6A">
            <w:pPr>
              <w:rPr>
                <w:rFonts w:ascii="Arial" w:hAnsi="Arial" w:cs="Arial"/>
              </w:rPr>
            </w:pPr>
          </w:p>
        </w:tc>
        <w:tc>
          <w:tcPr>
            <w:tcW w:w="3726" w:type="dxa"/>
            <w:shd w:val="clear" w:color="auto" w:fill="E2EFD9" w:themeFill="accent6" w:themeFillTint="33"/>
          </w:tcPr>
          <w:p w14:paraId="1992B34C" w14:textId="77777777" w:rsidR="00D215CB" w:rsidRPr="00D45591" w:rsidRDefault="00D215CB" w:rsidP="00C22F6A">
            <w:pPr>
              <w:rPr>
                <w:rFonts w:ascii="Arial" w:hAnsi="Arial" w:cs="Arial"/>
                <w:i/>
                <w:iCs/>
                <w:sz w:val="18"/>
                <w:szCs w:val="18"/>
                <w:lang w:eastAsia="ja-JP"/>
              </w:rPr>
            </w:pPr>
            <w:r>
              <w:rPr>
                <w:rFonts w:ascii="Arial" w:hAnsi="Arial" w:cs="Arial"/>
                <w:i/>
                <w:iCs/>
                <w:sz w:val="18"/>
                <w:szCs w:val="18"/>
                <w:lang w:eastAsia="ja-JP"/>
              </w:rPr>
              <w:t>Task Total</w:t>
            </w:r>
          </w:p>
        </w:tc>
        <w:tc>
          <w:tcPr>
            <w:tcW w:w="1098" w:type="dxa"/>
            <w:shd w:val="clear" w:color="auto" w:fill="E2EFD9" w:themeFill="accent6" w:themeFillTint="33"/>
          </w:tcPr>
          <w:p w14:paraId="2BF518EB" w14:textId="77777777" w:rsidR="00D215CB" w:rsidRDefault="00D215CB" w:rsidP="00C22F6A">
            <w:pPr>
              <w:rPr>
                <w:rFonts w:ascii="Arial" w:hAnsi="Arial" w:cs="Arial"/>
              </w:rPr>
            </w:pPr>
            <w:r>
              <w:rPr>
                <w:rFonts w:ascii="Arial" w:hAnsi="Arial" w:cs="Arial"/>
              </w:rPr>
              <w:t>100</w:t>
            </w:r>
          </w:p>
        </w:tc>
        <w:tc>
          <w:tcPr>
            <w:tcW w:w="999" w:type="dxa"/>
            <w:shd w:val="clear" w:color="auto" w:fill="E2EFD9" w:themeFill="accent6" w:themeFillTint="33"/>
          </w:tcPr>
          <w:p w14:paraId="74C9AC96" w14:textId="77777777" w:rsidR="00D215CB" w:rsidRDefault="00D215CB" w:rsidP="00C22F6A">
            <w:pPr>
              <w:rPr>
                <w:rFonts w:ascii="Arial" w:hAnsi="Arial" w:cs="Arial"/>
              </w:rPr>
            </w:pPr>
            <w:r>
              <w:rPr>
                <w:rFonts w:ascii="Arial" w:hAnsi="Arial" w:cs="Arial"/>
              </w:rPr>
              <w:t>35</w:t>
            </w:r>
          </w:p>
        </w:tc>
      </w:tr>
      <w:tr w:rsidR="00D215CB" w14:paraId="7FE86BD4" w14:textId="77777777" w:rsidTr="00C22F6A">
        <w:trPr>
          <w:trHeight w:val="411"/>
        </w:trPr>
        <w:tc>
          <w:tcPr>
            <w:tcW w:w="1663" w:type="dxa"/>
            <w:vMerge w:val="restart"/>
          </w:tcPr>
          <w:p w14:paraId="2208640B" w14:textId="77777777" w:rsidR="00D215CB" w:rsidRDefault="00D215CB" w:rsidP="00C22F6A">
            <w:pPr>
              <w:rPr>
                <w:rFonts w:ascii="Arial" w:hAnsi="Arial" w:cs="Arial"/>
                <w:b/>
                <w:bCs/>
              </w:rPr>
            </w:pPr>
          </w:p>
          <w:p w14:paraId="36F2AC46" w14:textId="77777777" w:rsidR="00D215CB" w:rsidRDefault="00D215CB" w:rsidP="00C22F6A">
            <w:pPr>
              <w:rPr>
                <w:rFonts w:ascii="Arial" w:hAnsi="Arial" w:cs="Arial"/>
                <w:b/>
                <w:bCs/>
              </w:rPr>
            </w:pPr>
            <w:r>
              <w:rPr>
                <w:rFonts w:ascii="Arial" w:hAnsi="Arial" w:cs="Arial"/>
                <w:b/>
                <w:bCs/>
              </w:rPr>
              <w:t>Unit 3:</w:t>
            </w:r>
          </w:p>
          <w:p w14:paraId="16C7CEB3" w14:textId="77777777" w:rsidR="00D215CB" w:rsidRDefault="00D215CB" w:rsidP="00C22F6A">
            <w:pPr>
              <w:rPr>
                <w:rFonts w:ascii="Arial" w:hAnsi="Arial" w:cs="Arial"/>
                <w:b/>
                <w:bCs/>
              </w:rPr>
            </w:pPr>
            <w:r>
              <w:rPr>
                <w:rFonts w:ascii="Arial" w:hAnsi="Arial" w:cs="Arial"/>
                <w:b/>
                <w:bCs/>
              </w:rPr>
              <w:t>Shaping of the Modern World-WWI</w:t>
            </w:r>
          </w:p>
          <w:p w14:paraId="0A5177A1" w14:textId="77777777" w:rsidR="00D215CB" w:rsidRDefault="00D215CB" w:rsidP="00C22F6A">
            <w:pPr>
              <w:rPr>
                <w:rFonts w:ascii="Arial" w:hAnsi="Arial" w:cs="Arial"/>
                <w:b/>
                <w:bCs/>
              </w:rPr>
            </w:pPr>
          </w:p>
          <w:p w14:paraId="726723B7" w14:textId="77777777" w:rsidR="00D215CB" w:rsidRDefault="00D215CB" w:rsidP="00C22F6A">
            <w:pPr>
              <w:rPr>
                <w:rFonts w:ascii="Arial" w:hAnsi="Arial" w:cs="Arial"/>
                <w:b/>
                <w:bCs/>
              </w:rPr>
            </w:pPr>
            <w:r>
              <w:rPr>
                <w:rFonts w:ascii="Arial" w:hAnsi="Arial" w:cs="Arial"/>
                <w:b/>
                <w:bCs/>
              </w:rPr>
              <w:t>Task 3:</w:t>
            </w:r>
          </w:p>
          <w:p w14:paraId="79D22793" w14:textId="77777777" w:rsidR="00D215CB" w:rsidRDefault="00D215CB" w:rsidP="00C22F6A">
            <w:pPr>
              <w:rPr>
                <w:rFonts w:ascii="Arial" w:hAnsi="Arial" w:cs="Arial"/>
              </w:rPr>
            </w:pPr>
            <w:r w:rsidRPr="00D64697">
              <w:rPr>
                <w:rFonts w:ascii="Arial" w:hAnsi="Arial" w:cs="Arial"/>
              </w:rPr>
              <w:t>Final Exam</w:t>
            </w:r>
          </w:p>
          <w:p w14:paraId="0E453B99" w14:textId="77777777" w:rsidR="00D215CB" w:rsidRPr="00D64697" w:rsidRDefault="00D215CB" w:rsidP="00C22F6A">
            <w:pPr>
              <w:rPr>
                <w:rFonts w:ascii="Arial" w:hAnsi="Arial" w:cs="Arial"/>
              </w:rPr>
            </w:pPr>
          </w:p>
        </w:tc>
        <w:tc>
          <w:tcPr>
            <w:tcW w:w="1876" w:type="dxa"/>
            <w:vMerge w:val="restart"/>
          </w:tcPr>
          <w:p w14:paraId="110C268A" w14:textId="77777777" w:rsidR="00D215CB" w:rsidRDefault="00D215CB" w:rsidP="00C22F6A">
            <w:pPr>
              <w:rPr>
                <w:rFonts w:ascii="Arial" w:hAnsi="Arial" w:cs="Arial"/>
              </w:rPr>
            </w:pPr>
          </w:p>
          <w:p w14:paraId="1A2F3A53" w14:textId="77777777" w:rsidR="00D215CB" w:rsidRPr="000F6D4B" w:rsidRDefault="00D215CB" w:rsidP="00C22F6A">
            <w:pPr>
              <w:rPr>
                <w:rFonts w:ascii="Arial" w:hAnsi="Arial" w:cs="Arial"/>
                <w:sz w:val="20"/>
                <w:szCs w:val="20"/>
              </w:rPr>
            </w:pPr>
            <w:r w:rsidRPr="000F6D4B">
              <w:rPr>
                <w:rFonts w:ascii="Arial" w:hAnsi="Arial" w:cs="Arial"/>
                <w:sz w:val="20"/>
                <w:szCs w:val="20"/>
              </w:rPr>
              <w:t>MH11-1, MH11-2, MH11-3, MH11-4, MH11-5, MH11-10</w:t>
            </w:r>
          </w:p>
        </w:tc>
        <w:tc>
          <w:tcPr>
            <w:tcW w:w="1094" w:type="dxa"/>
            <w:vMerge w:val="restart"/>
          </w:tcPr>
          <w:p w14:paraId="20DD52DA" w14:textId="77777777" w:rsidR="00D215CB" w:rsidRDefault="00D215CB" w:rsidP="00C22F6A">
            <w:pPr>
              <w:rPr>
                <w:rFonts w:ascii="Arial" w:hAnsi="Arial" w:cs="Arial"/>
              </w:rPr>
            </w:pPr>
          </w:p>
          <w:p w14:paraId="65C040B9" w14:textId="77777777" w:rsidR="00D215CB" w:rsidRPr="00AD726B" w:rsidRDefault="00D215CB" w:rsidP="00C22F6A">
            <w:pPr>
              <w:rPr>
                <w:rFonts w:ascii="Arial" w:hAnsi="Arial" w:cs="Arial"/>
              </w:rPr>
            </w:pPr>
            <w:r w:rsidRPr="00AD726B">
              <w:rPr>
                <w:rFonts w:ascii="Arial" w:hAnsi="Arial" w:cs="Arial"/>
              </w:rPr>
              <w:t xml:space="preserve">Term </w:t>
            </w:r>
          </w:p>
          <w:p w14:paraId="1B7FD6A5" w14:textId="77777777" w:rsidR="00D215CB" w:rsidRDefault="00D215CB" w:rsidP="00C22F6A">
            <w:pPr>
              <w:rPr>
                <w:rFonts w:ascii="Arial" w:hAnsi="Arial" w:cs="Arial"/>
              </w:rPr>
            </w:pPr>
            <w:r>
              <w:rPr>
                <w:rFonts w:ascii="Arial" w:hAnsi="Arial" w:cs="Arial"/>
              </w:rPr>
              <w:t>Week 9- 10</w:t>
            </w:r>
          </w:p>
          <w:p w14:paraId="125A3ED4" w14:textId="77777777" w:rsidR="00D215CB" w:rsidRDefault="00D215CB" w:rsidP="00C22F6A">
            <w:pPr>
              <w:rPr>
                <w:rFonts w:ascii="Arial" w:hAnsi="Arial" w:cs="Arial"/>
              </w:rPr>
            </w:pPr>
          </w:p>
          <w:p w14:paraId="2B28F80D" w14:textId="77777777" w:rsidR="00D215CB" w:rsidRPr="00AD726B" w:rsidRDefault="00D215CB" w:rsidP="00C22F6A">
            <w:pPr>
              <w:rPr>
                <w:rFonts w:ascii="Arial" w:hAnsi="Arial" w:cs="Arial"/>
              </w:rPr>
            </w:pPr>
          </w:p>
        </w:tc>
        <w:tc>
          <w:tcPr>
            <w:tcW w:w="3726" w:type="dxa"/>
          </w:tcPr>
          <w:p w14:paraId="5DC0C491" w14:textId="77777777" w:rsidR="00D215CB" w:rsidRPr="00D0345C" w:rsidRDefault="00D215CB" w:rsidP="00C22F6A">
            <w:pPr>
              <w:rPr>
                <w:rFonts w:ascii="Arial" w:hAnsi="Arial" w:cs="Arial"/>
              </w:rPr>
            </w:pPr>
            <w:r w:rsidRPr="00D45591">
              <w:rPr>
                <w:rFonts w:ascii="Arial" w:hAnsi="Arial" w:cs="Arial"/>
                <w:i/>
                <w:iCs/>
                <w:sz w:val="18"/>
                <w:szCs w:val="18"/>
                <w:lang w:eastAsia="ja-JP"/>
              </w:rPr>
              <w:t>Knowledge and understanding of course content.</w:t>
            </w:r>
          </w:p>
        </w:tc>
        <w:tc>
          <w:tcPr>
            <w:tcW w:w="1098" w:type="dxa"/>
          </w:tcPr>
          <w:p w14:paraId="4741D135" w14:textId="77777777" w:rsidR="00D215CB" w:rsidRDefault="00D215CB" w:rsidP="00C22F6A">
            <w:r>
              <w:rPr>
                <w:rFonts w:ascii="Arial" w:hAnsi="Arial" w:cs="Arial"/>
              </w:rPr>
              <w:t>40</w:t>
            </w:r>
          </w:p>
        </w:tc>
        <w:tc>
          <w:tcPr>
            <w:tcW w:w="999" w:type="dxa"/>
          </w:tcPr>
          <w:p w14:paraId="4303B2A0" w14:textId="77777777" w:rsidR="00D215CB" w:rsidRDefault="00D215CB" w:rsidP="00C22F6A">
            <w:r>
              <w:t>25</w:t>
            </w:r>
          </w:p>
        </w:tc>
      </w:tr>
      <w:tr w:rsidR="00D215CB" w14:paraId="3328E4AF" w14:textId="77777777" w:rsidTr="00C22F6A">
        <w:trPr>
          <w:trHeight w:val="417"/>
        </w:trPr>
        <w:tc>
          <w:tcPr>
            <w:tcW w:w="1663" w:type="dxa"/>
            <w:vMerge/>
          </w:tcPr>
          <w:p w14:paraId="127D9DB4" w14:textId="77777777" w:rsidR="00D215CB" w:rsidRDefault="00D215CB" w:rsidP="00C22F6A">
            <w:pPr>
              <w:rPr>
                <w:rFonts w:ascii="Arial" w:hAnsi="Arial" w:cs="Arial"/>
                <w:b/>
                <w:bCs/>
              </w:rPr>
            </w:pPr>
          </w:p>
        </w:tc>
        <w:tc>
          <w:tcPr>
            <w:tcW w:w="1876" w:type="dxa"/>
            <w:vMerge/>
          </w:tcPr>
          <w:p w14:paraId="7817B544" w14:textId="77777777" w:rsidR="00D215CB" w:rsidRPr="000F6D4B" w:rsidRDefault="00D215CB" w:rsidP="00C22F6A">
            <w:pPr>
              <w:rPr>
                <w:rFonts w:ascii="Arial" w:hAnsi="Arial" w:cs="Arial"/>
                <w:sz w:val="20"/>
                <w:szCs w:val="20"/>
              </w:rPr>
            </w:pPr>
          </w:p>
        </w:tc>
        <w:tc>
          <w:tcPr>
            <w:tcW w:w="1094" w:type="dxa"/>
            <w:vMerge/>
          </w:tcPr>
          <w:p w14:paraId="4091D85B" w14:textId="77777777" w:rsidR="00D215CB" w:rsidRPr="00AD726B" w:rsidRDefault="00D215CB" w:rsidP="00C22F6A">
            <w:pPr>
              <w:rPr>
                <w:rFonts w:ascii="Arial" w:hAnsi="Arial" w:cs="Arial"/>
              </w:rPr>
            </w:pPr>
          </w:p>
        </w:tc>
        <w:tc>
          <w:tcPr>
            <w:tcW w:w="3726" w:type="dxa"/>
          </w:tcPr>
          <w:p w14:paraId="3625EF34" w14:textId="77777777" w:rsidR="00D215CB" w:rsidRPr="00D0345C" w:rsidRDefault="00D215CB" w:rsidP="00C22F6A">
            <w:pPr>
              <w:rPr>
                <w:rFonts w:ascii="Arial" w:hAnsi="Arial" w:cs="Arial"/>
              </w:rPr>
            </w:pPr>
            <w:r w:rsidRPr="00D45591">
              <w:rPr>
                <w:rFonts w:ascii="Arial" w:hAnsi="Arial" w:cs="Arial"/>
                <w:i/>
                <w:iCs/>
                <w:sz w:val="18"/>
                <w:szCs w:val="18"/>
                <w:lang w:eastAsia="ja-JP"/>
              </w:rPr>
              <w:t>Source based skills: analysis, synthesis, and evaluation of historical information from a variety of sources.</w:t>
            </w:r>
          </w:p>
        </w:tc>
        <w:tc>
          <w:tcPr>
            <w:tcW w:w="1098" w:type="dxa"/>
          </w:tcPr>
          <w:p w14:paraId="6856770E" w14:textId="77777777" w:rsidR="00D215CB" w:rsidRDefault="00D215CB" w:rsidP="00C22F6A">
            <w:r>
              <w:rPr>
                <w:rFonts w:ascii="Arial" w:hAnsi="Arial" w:cs="Arial"/>
              </w:rPr>
              <w:t>20</w:t>
            </w:r>
          </w:p>
        </w:tc>
        <w:tc>
          <w:tcPr>
            <w:tcW w:w="999" w:type="dxa"/>
          </w:tcPr>
          <w:p w14:paraId="582233C5" w14:textId="77777777" w:rsidR="00D215CB" w:rsidRDefault="00D215CB" w:rsidP="00C22F6A">
            <w:r>
              <w:t>5</w:t>
            </w:r>
          </w:p>
        </w:tc>
      </w:tr>
      <w:tr w:rsidR="00D215CB" w14:paraId="48FCB9B5" w14:textId="77777777" w:rsidTr="00C22F6A">
        <w:trPr>
          <w:trHeight w:val="474"/>
        </w:trPr>
        <w:tc>
          <w:tcPr>
            <w:tcW w:w="1663" w:type="dxa"/>
            <w:vMerge/>
          </w:tcPr>
          <w:p w14:paraId="42D9D86E" w14:textId="77777777" w:rsidR="00D215CB" w:rsidRDefault="00D215CB" w:rsidP="00C22F6A">
            <w:pPr>
              <w:rPr>
                <w:rFonts w:ascii="Arial" w:hAnsi="Arial" w:cs="Arial"/>
                <w:b/>
                <w:bCs/>
              </w:rPr>
            </w:pPr>
          </w:p>
        </w:tc>
        <w:tc>
          <w:tcPr>
            <w:tcW w:w="1876" w:type="dxa"/>
            <w:vMerge/>
          </w:tcPr>
          <w:p w14:paraId="3A50B90C" w14:textId="77777777" w:rsidR="00D215CB" w:rsidRPr="000F6D4B" w:rsidRDefault="00D215CB" w:rsidP="00C22F6A">
            <w:pPr>
              <w:rPr>
                <w:rFonts w:ascii="Arial" w:hAnsi="Arial" w:cs="Arial"/>
                <w:sz w:val="20"/>
                <w:szCs w:val="20"/>
              </w:rPr>
            </w:pPr>
          </w:p>
        </w:tc>
        <w:tc>
          <w:tcPr>
            <w:tcW w:w="1094" w:type="dxa"/>
            <w:vMerge/>
          </w:tcPr>
          <w:p w14:paraId="45D7C6F8" w14:textId="77777777" w:rsidR="00D215CB" w:rsidRPr="00AD726B" w:rsidRDefault="00D215CB" w:rsidP="00C22F6A">
            <w:pPr>
              <w:rPr>
                <w:rFonts w:ascii="Arial" w:hAnsi="Arial" w:cs="Arial"/>
              </w:rPr>
            </w:pPr>
          </w:p>
        </w:tc>
        <w:tc>
          <w:tcPr>
            <w:tcW w:w="3726" w:type="dxa"/>
          </w:tcPr>
          <w:p w14:paraId="01F8E81F" w14:textId="77777777" w:rsidR="00D215CB" w:rsidRPr="00D0345C" w:rsidRDefault="00D215CB" w:rsidP="00C22F6A">
            <w:pPr>
              <w:rPr>
                <w:rFonts w:ascii="Arial" w:hAnsi="Arial" w:cs="Arial"/>
              </w:rPr>
            </w:pPr>
            <w:r w:rsidRPr="00D45591">
              <w:rPr>
                <w:rFonts w:ascii="Arial" w:hAnsi="Arial" w:cs="Arial"/>
                <w:i/>
                <w:iCs/>
                <w:sz w:val="18"/>
                <w:szCs w:val="18"/>
                <w:lang w:eastAsia="ja-JP"/>
              </w:rPr>
              <w:t>Historical Inquiry and research including mandatory historical investigation</w:t>
            </w:r>
            <w:r>
              <w:rPr>
                <w:rFonts w:ascii="Arial" w:hAnsi="Arial" w:cs="Arial"/>
                <w:i/>
                <w:iCs/>
                <w:sz w:val="18"/>
                <w:szCs w:val="18"/>
                <w:lang w:eastAsia="ja-JP"/>
              </w:rPr>
              <w:t>.</w:t>
            </w:r>
          </w:p>
        </w:tc>
        <w:tc>
          <w:tcPr>
            <w:tcW w:w="1098" w:type="dxa"/>
          </w:tcPr>
          <w:p w14:paraId="44EDA070" w14:textId="77777777" w:rsidR="00D215CB" w:rsidRDefault="00D215CB" w:rsidP="00C22F6A">
            <w:r>
              <w:rPr>
                <w:rFonts w:ascii="Arial" w:hAnsi="Arial" w:cs="Arial"/>
              </w:rPr>
              <w:t>20</w:t>
            </w:r>
          </w:p>
        </w:tc>
        <w:tc>
          <w:tcPr>
            <w:tcW w:w="999" w:type="dxa"/>
            <w:shd w:val="clear" w:color="auto" w:fill="A8D08D" w:themeFill="accent6" w:themeFillTint="99"/>
          </w:tcPr>
          <w:p w14:paraId="6B30C4D9" w14:textId="77777777" w:rsidR="00D215CB" w:rsidRDefault="00D215CB" w:rsidP="00C22F6A"/>
        </w:tc>
      </w:tr>
      <w:tr w:rsidR="00D215CB" w14:paraId="6CD23673" w14:textId="77777777" w:rsidTr="00C22F6A">
        <w:trPr>
          <w:trHeight w:val="472"/>
        </w:trPr>
        <w:tc>
          <w:tcPr>
            <w:tcW w:w="1663" w:type="dxa"/>
            <w:vMerge/>
          </w:tcPr>
          <w:p w14:paraId="226D3EC8" w14:textId="77777777" w:rsidR="00D215CB" w:rsidRDefault="00D215CB" w:rsidP="00C22F6A">
            <w:pPr>
              <w:rPr>
                <w:rFonts w:ascii="Arial" w:hAnsi="Arial" w:cs="Arial"/>
                <w:b/>
                <w:bCs/>
              </w:rPr>
            </w:pPr>
          </w:p>
        </w:tc>
        <w:tc>
          <w:tcPr>
            <w:tcW w:w="1876" w:type="dxa"/>
            <w:vMerge/>
          </w:tcPr>
          <w:p w14:paraId="540E32F5" w14:textId="77777777" w:rsidR="00D215CB" w:rsidRPr="000F6D4B" w:rsidRDefault="00D215CB" w:rsidP="00C22F6A">
            <w:pPr>
              <w:rPr>
                <w:rFonts w:ascii="Arial" w:hAnsi="Arial" w:cs="Arial"/>
                <w:sz w:val="20"/>
                <w:szCs w:val="20"/>
              </w:rPr>
            </w:pPr>
          </w:p>
        </w:tc>
        <w:tc>
          <w:tcPr>
            <w:tcW w:w="1094" w:type="dxa"/>
            <w:vMerge/>
          </w:tcPr>
          <w:p w14:paraId="3FC5B29A" w14:textId="77777777" w:rsidR="00D215CB" w:rsidRPr="00AD726B" w:rsidRDefault="00D215CB" w:rsidP="00C22F6A">
            <w:pPr>
              <w:rPr>
                <w:rFonts w:ascii="Arial" w:hAnsi="Arial" w:cs="Arial"/>
              </w:rPr>
            </w:pPr>
          </w:p>
        </w:tc>
        <w:tc>
          <w:tcPr>
            <w:tcW w:w="3726" w:type="dxa"/>
          </w:tcPr>
          <w:p w14:paraId="1E61905E" w14:textId="77777777" w:rsidR="00D215CB" w:rsidRPr="00D0345C" w:rsidRDefault="00D215CB" w:rsidP="00C22F6A">
            <w:pPr>
              <w:rPr>
                <w:rFonts w:ascii="Arial" w:hAnsi="Arial" w:cs="Arial"/>
              </w:rPr>
            </w:pPr>
            <w:r w:rsidRPr="00D45591">
              <w:rPr>
                <w:rFonts w:ascii="Arial" w:hAnsi="Arial" w:cs="Arial"/>
                <w:i/>
                <w:iCs/>
                <w:sz w:val="18"/>
                <w:szCs w:val="18"/>
                <w:lang w:eastAsia="ja-JP"/>
              </w:rPr>
              <w:t>Communication of historical understanding in appropriate form</w:t>
            </w:r>
          </w:p>
        </w:tc>
        <w:tc>
          <w:tcPr>
            <w:tcW w:w="1098" w:type="dxa"/>
          </w:tcPr>
          <w:p w14:paraId="1FEC387F" w14:textId="77777777" w:rsidR="00D215CB" w:rsidRDefault="00D215CB" w:rsidP="00C22F6A">
            <w:r>
              <w:rPr>
                <w:rFonts w:ascii="Arial" w:hAnsi="Arial" w:cs="Arial"/>
              </w:rPr>
              <w:t>20</w:t>
            </w:r>
          </w:p>
        </w:tc>
        <w:tc>
          <w:tcPr>
            <w:tcW w:w="999" w:type="dxa"/>
          </w:tcPr>
          <w:p w14:paraId="44402B84" w14:textId="77777777" w:rsidR="00D215CB" w:rsidRDefault="00D215CB" w:rsidP="00C22F6A">
            <w:r>
              <w:t>10</w:t>
            </w:r>
          </w:p>
        </w:tc>
      </w:tr>
      <w:tr w:rsidR="00D215CB" w14:paraId="1B3AEBAC" w14:textId="77777777" w:rsidTr="00C22F6A">
        <w:tc>
          <w:tcPr>
            <w:tcW w:w="1663" w:type="dxa"/>
            <w:shd w:val="clear" w:color="auto" w:fill="E2EFD9" w:themeFill="accent6" w:themeFillTint="33"/>
          </w:tcPr>
          <w:p w14:paraId="577FCF44" w14:textId="77777777" w:rsidR="00D215CB" w:rsidRPr="00AC16B1" w:rsidRDefault="00D215CB" w:rsidP="00C22F6A">
            <w:pPr>
              <w:rPr>
                <w:rFonts w:ascii="Arial" w:hAnsi="Arial" w:cs="Arial"/>
                <w:b/>
                <w:bCs/>
              </w:rPr>
            </w:pPr>
          </w:p>
        </w:tc>
        <w:tc>
          <w:tcPr>
            <w:tcW w:w="1876" w:type="dxa"/>
            <w:shd w:val="clear" w:color="auto" w:fill="E2EFD9" w:themeFill="accent6" w:themeFillTint="33"/>
          </w:tcPr>
          <w:p w14:paraId="5D3F3659" w14:textId="77777777" w:rsidR="00D215CB" w:rsidRPr="00AD726B" w:rsidRDefault="00D215CB" w:rsidP="00C22F6A">
            <w:pPr>
              <w:rPr>
                <w:rFonts w:ascii="Arial" w:hAnsi="Arial" w:cs="Arial"/>
              </w:rPr>
            </w:pPr>
          </w:p>
        </w:tc>
        <w:tc>
          <w:tcPr>
            <w:tcW w:w="1094" w:type="dxa"/>
            <w:shd w:val="clear" w:color="auto" w:fill="E2EFD9" w:themeFill="accent6" w:themeFillTint="33"/>
          </w:tcPr>
          <w:p w14:paraId="5D14DB95" w14:textId="77777777" w:rsidR="00D215CB" w:rsidRPr="00AD726B" w:rsidRDefault="00D215CB" w:rsidP="00C22F6A">
            <w:pPr>
              <w:rPr>
                <w:rFonts w:ascii="Arial" w:hAnsi="Arial" w:cs="Arial"/>
              </w:rPr>
            </w:pPr>
          </w:p>
        </w:tc>
        <w:tc>
          <w:tcPr>
            <w:tcW w:w="3726" w:type="dxa"/>
            <w:shd w:val="clear" w:color="auto" w:fill="E2EFD9" w:themeFill="accent6" w:themeFillTint="33"/>
          </w:tcPr>
          <w:p w14:paraId="0438C883" w14:textId="77777777" w:rsidR="00D215CB" w:rsidRPr="00D64697" w:rsidRDefault="00D215CB" w:rsidP="00C22F6A">
            <w:pPr>
              <w:rPr>
                <w:rFonts w:ascii="Arial" w:eastAsia="Arial" w:hAnsi="Arial" w:cs="Arial"/>
                <w:i/>
                <w:iCs/>
                <w:color w:val="000000"/>
                <w:sz w:val="20"/>
                <w:szCs w:val="20"/>
              </w:rPr>
            </w:pPr>
            <w:r>
              <w:rPr>
                <w:rFonts w:ascii="Arial" w:eastAsia="Arial" w:hAnsi="Arial" w:cs="Arial"/>
                <w:i/>
                <w:iCs/>
                <w:color w:val="000000"/>
                <w:sz w:val="20"/>
                <w:szCs w:val="20"/>
              </w:rPr>
              <w:t xml:space="preserve">Task </w:t>
            </w:r>
            <w:r w:rsidRPr="00D64697">
              <w:rPr>
                <w:rFonts w:ascii="Arial" w:eastAsia="Arial" w:hAnsi="Arial" w:cs="Arial"/>
                <w:i/>
                <w:iCs/>
                <w:color w:val="000000"/>
                <w:sz w:val="20"/>
                <w:szCs w:val="20"/>
              </w:rPr>
              <w:t>Total</w:t>
            </w:r>
          </w:p>
        </w:tc>
        <w:tc>
          <w:tcPr>
            <w:tcW w:w="1098" w:type="dxa"/>
            <w:shd w:val="clear" w:color="auto" w:fill="E2EFD9" w:themeFill="accent6" w:themeFillTint="33"/>
          </w:tcPr>
          <w:p w14:paraId="1170F3DA" w14:textId="77777777" w:rsidR="00D215CB" w:rsidRPr="00D64697" w:rsidRDefault="00D215CB" w:rsidP="00C22F6A">
            <w:r w:rsidRPr="00D64697">
              <w:t>100</w:t>
            </w:r>
          </w:p>
        </w:tc>
        <w:tc>
          <w:tcPr>
            <w:tcW w:w="999" w:type="dxa"/>
            <w:shd w:val="clear" w:color="auto" w:fill="E2EFD9" w:themeFill="accent6" w:themeFillTint="33"/>
          </w:tcPr>
          <w:p w14:paraId="3547B6C1" w14:textId="77777777" w:rsidR="00D215CB" w:rsidRPr="00D64697" w:rsidRDefault="00D215CB" w:rsidP="00C22F6A">
            <w:r w:rsidRPr="00D64697">
              <w:t>40</w:t>
            </w:r>
          </w:p>
        </w:tc>
      </w:tr>
      <w:tr w:rsidR="00D215CB" w14:paraId="036BBF81" w14:textId="77777777" w:rsidTr="00C22F6A">
        <w:tc>
          <w:tcPr>
            <w:tcW w:w="1663" w:type="dxa"/>
            <w:shd w:val="clear" w:color="auto" w:fill="E2EFD9" w:themeFill="accent6" w:themeFillTint="33"/>
          </w:tcPr>
          <w:p w14:paraId="3E6FEBFE" w14:textId="77777777" w:rsidR="00D215CB" w:rsidRPr="00AC16B1" w:rsidRDefault="00D215CB" w:rsidP="00C22F6A">
            <w:pPr>
              <w:rPr>
                <w:rFonts w:ascii="Arial" w:hAnsi="Arial" w:cs="Arial"/>
                <w:b/>
                <w:bCs/>
              </w:rPr>
            </w:pPr>
            <w:r>
              <w:rPr>
                <w:rFonts w:ascii="Arial" w:hAnsi="Arial" w:cs="Arial"/>
                <w:b/>
                <w:bCs/>
              </w:rPr>
              <w:t>Course Total</w:t>
            </w:r>
          </w:p>
        </w:tc>
        <w:tc>
          <w:tcPr>
            <w:tcW w:w="1876" w:type="dxa"/>
            <w:shd w:val="clear" w:color="auto" w:fill="E2EFD9" w:themeFill="accent6" w:themeFillTint="33"/>
          </w:tcPr>
          <w:p w14:paraId="66BD4630" w14:textId="77777777" w:rsidR="00D215CB" w:rsidRPr="00AD726B" w:rsidRDefault="00D215CB" w:rsidP="00C22F6A">
            <w:pPr>
              <w:rPr>
                <w:rFonts w:ascii="Arial" w:hAnsi="Arial" w:cs="Arial"/>
              </w:rPr>
            </w:pPr>
          </w:p>
        </w:tc>
        <w:tc>
          <w:tcPr>
            <w:tcW w:w="1094" w:type="dxa"/>
            <w:shd w:val="clear" w:color="auto" w:fill="E2EFD9" w:themeFill="accent6" w:themeFillTint="33"/>
          </w:tcPr>
          <w:p w14:paraId="063A9441" w14:textId="77777777" w:rsidR="00D215CB" w:rsidRPr="00AD726B" w:rsidRDefault="00D215CB" w:rsidP="00C22F6A">
            <w:pPr>
              <w:rPr>
                <w:rFonts w:ascii="Arial" w:hAnsi="Arial" w:cs="Arial"/>
              </w:rPr>
            </w:pPr>
          </w:p>
        </w:tc>
        <w:tc>
          <w:tcPr>
            <w:tcW w:w="3726" w:type="dxa"/>
            <w:shd w:val="clear" w:color="auto" w:fill="E2EFD9" w:themeFill="accent6" w:themeFillTint="33"/>
          </w:tcPr>
          <w:p w14:paraId="10563BE9" w14:textId="77777777" w:rsidR="00D215CB" w:rsidRPr="00D64697" w:rsidRDefault="00D215CB" w:rsidP="00C22F6A">
            <w:pPr>
              <w:rPr>
                <w:rFonts w:ascii="Arial" w:eastAsia="Arial" w:hAnsi="Arial" w:cs="Arial"/>
                <w:i/>
                <w:iCs/>
                <w:color w:val="000000"/>
                <w:sz w:val="20"/>
                <w:szCs w:val="20"/>
              </w:rPr>
            </w:pPr>
          </w:p>
        </w:tc>
        <w:tc>
          <w:tcPr>
            <w:tcW w:w="1098" w:type="dxa"/>
            <w:shd w:val="clear" w:color="auto" w:fill="E2EFD9" w:themeFill="accent6" w:themeFillTint="33"/>
          </w:tcPr>
          <w:p w14:paraId="57451942" w14:textId="77777777" w:rsidR="00D215CB" w:rsidRPr="00D64697" w:rsidRDefault="00D215CB" w:rsidP="00C22F6A"/>
        </w:tc>
        <w:tc>
          <w:tcPr>
            <w:tcW w:w="999" w:type="dxa"/>
            <w:shd w:val="clear" w:color="auto" w:fill="E2EFD9" w:themeFill="accent6" w:themeFillTint="33"/>
          </w:tcPr>
          <w:p w14:paraId="10E6DAFC" w14:textId="77777777" w:rsidR="00D215CB" w:rsidRPr="00D64697" w:rsidRDefault="00D215CB" w:rsidP="00C22F6A">
            <w:r>
              <w:t>100</w:t>
            </w:r>
          </w:p>
        </w:tc>
      </w:tr>
    </w:tbl>
    <w:p w14:paraId="5E481417" w14:textId="77777777" w:rsidR="00D215CB" w:rsidRDefault="00D215CB">
      <w:pPr>
        <w:spacing w:after="160" w:line="259" w:lineRule="auto"/>
        <w:rPr>
          <w:rFonts w:ascii="Times New Roman" w:hAnsi="Times New Roman"/>
          <w:sz w:val="24"/>
        </w:rPr>
      </w:pPr>
    </w:p>
    <w:p w14:paraId="6A12458E" w14:textId="574371B9" w:rsidR="001F17F0" w:rsidRDefault="001F17F0">
      <w:pPr>
        <w:spacing w:after="160" w:line="259" w:lineRule="auto"/>
        <w:rPr>
          <w:rFonts w:ascii="Times New Roman" w:hAnsi="Times New Roman"/>
          <w:sz w:val="24"/>
        </w:rPr>
      </w:pPr>
      <w:r>
        <w:rPr>
          <w:rFonts w:ascii="Times New Roman" w:hAnsi="Times New Roman"/>
          <w:sz w:val="24"/>
        </w:rPr>
        <w:br w:type="page"/>
      </w:r>
    </w:p>
    <w:p w14:paraId="4377D792" w14:textId="7E1E33E0" w:rsidR="00D215CB" w:rsidRPr="00DB265B" w:rsidRDefault="00AC4C17">
      <w:pPr>
        <w:spacing w:after="160" w:line="259" w:lineRule="auto"/>
        <w:rPr>
          <w:rFonts w:ascii="Times New Roman" w:hAnsi="Times New Roman"/>
          <w:b/>
          <w:bCs/>
          <w:sz w:val="24"/>
        </w:rPr>
      </w:pPr>
      <w:r w:rsidRPr="00DB265B">
        <w:rPr>
          <w:rFonts w:ascii="Times New Roman" w:hAnsi="Times New Roman"/>
          <w:b/>
          <w:bCs/>
          <w:sz w:val="24"/>
        </w:rPr>
        <w:t>Subject: Mathematics (Standard)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866"/>
        <w:gridCol w:w="2238"/>
        <w:gridCol w:w="1832"/>
        <w:gridCol w:w="1943"/>
      </w:tblGrid>
      <w:tr w:rsidR="00AC4C17" w:rsidRPr="00B25DE9" w14:paraId="7A85A63F" w14:textId="77777777" w:rsidTr="00C22F6A">
        <w:trPr>
          <w:trHeight w:val="675"/>
        </w:trPr>
        <w:tc>
          <w:tcPr>
            <w:tcW w:w="4185" w:type="dxa"/>
            <w:tcBorders>
              <w:top w:val="nil"/>
              <w:left w:val="nil"/>
              <w:bottom w:val="nil"/>
              <w:right w:val="nil"/>
            </w:tcBorders>
            <w:shd w:val="clear" w:color="auto" w:fill="auto"/>
            <w:vAlign w:val="center"/>
            <w:hideMark/>
          </w:tcPr>
          <w:p w14:paraId="1288332D"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 </w:t>
            </w:r>
          </w:p>
        </w:tc>
        <w:tc>
          <w:tcPr>
            <w:tcW w:w="1395" w:type="dxa"/>
            <w:tcBorders>
              <w:top w:val="nil"/>
              <w:left w:val="nil"/>
              <w:bottom w:val="nil"/>
              <w:right w:val="single" w:sz="6" w:space="0" w:color="auto"/>
            </w:tcBorders>
            <w:shd w:val="clear" w:color="auto" w:fill="auto"/>
            <w:vAlign w:val="center"/>
            <w:hideMark/>
          </w:tcPr>
          <w:p w14:paraId="0E200650"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 </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EF10B"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Task 1</w:t>
            </w:r>
            <w:r w:rsidRPr="00B25DE9">
              <w:rPr>
                <w:rFonts w:eastAsia="Times New Roman" w:cs="Calibri"/>
                <w:lang w:eastAsia="en-AU"/>
              </w:rPr>
              <w:t> </w:t>
            </w:r>
          </w:p>
        </w:tc>
        <w:tc>
          <w:tcPr>
            <w:tcW w:w="2790" w:type="dxa"/>
            <w:tcBorders>
              <w:top w:val="single" w:sz="6" w:space="0" w:color="auto"/>
              <w:left w:val="nil"/>
              <w:bottom w:val="single" w:sz="6" w:space="0" w:color="auto"/>
              <w:right w:val="single" w:sz="6" w:space="0" w:color="auto"/>
            </w:tcBorders>
            <w:shd w:val="clear" w:color="auto" w:fill="auto"/>
            <w:vAlign w:val="center"/>
            <w:hideMark/>
          </w:tcPr>
          <w:p w14:paraId="559225DC"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Task 2</w:t>
            </w:r>
            <w:r w:rsidRPr="00B25DE9">
              <w:rPr>
                <w:rFonts w:eastAsia="Times New Roman" w:cs="Calibri"/>
                <w:lang w:eastAsia="en-AU"/>
              </w:rPr>
              <w:t> </w:t>
            </w:r>
          </w:p>
        </w:tc>
        <w:tc>
          <w:tcPr>
            <w:tcW w:w="2775" w:type="dxa"/>
            <w:tcBorders>
              <w:top w:val="single" w:sz="6" w:space="0" w:color="auto"/>
              <w:left w:val="nil"/>
              <w:bottom w:val="single" w:sz="6" w:space="0" w:color="auto"/>
              <w:right w:val="single" w:sz="6" w:space="0" w:color="auto"/>
            </w:tcBorders>
            <w:shd w:val="clear" w:color="auto" w:fill="auto"/>
            <w:vAlign w:val="center"/>
            <w:hideMark/>
          </w:tcPr>
          <w:p w14:paraId="62C3544B"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Task 3</w:t>
            </w:r>
            <w:r w:rsidRPr="00B25DE9">
              <w:rPr>
                <w:rFonts w:eastAsia="Times New Roman" w:cs="Calibri"/>
                <w:lang w:eastAsia="en-AU"/>
              </w:rPr>
              <w:t> </w:t>
            </w:r>
          </w:p>
        </w:tc>
      </w:tr>
      <w:tr w:rsidR="00AC4C17" w:rsidRPr="00B25DE9" w14:paraId="669675DE" w14:textId="77777777" w:rsidTr="00C22F6A">
        <w:trPr>
          <w:trHeight w:val="675"/>
        </w:trPr>
        <w:tc>
          <w:tcPr>
            <w:tcW w:w="4185" w:type="dxa"/>
            <w:tcBorders>
              <w:top w:val="nil"/>
              <w:left w:val="nil"/>
              <w:bottom w:val="single" w:sz="6" w:space="0" w:color="auto"/>
              <w:right w:val="nil"/>
            </w:tcBorders>
            <w:shd w:val="clear" w:color="auto" w:fill="auto"/>
            <w:vAlign w:val="center"/>
            <w:hideMark/>
          </w:tcPr>
          <w:p w14:paraId="7447B964"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 </w:t>
            </w:r>
          </w:p>
        </w:tc>
        <w:tc>
          <w:tcPr>
            <w:tcW w:w="1395" w:type="dxa"/>
            <w:tcBorders>
              <w:top w:val="nil"/>
              <w:left w:val="nil"/>
              <w:bottom w:val="single" w:sz="6" w:space="0" w:color="auto"/>
              <w:right w:val="single" w:sz="6" w:space="0" w:color="auto"/>
            </w:tcBorders>
            <w:shd w:val="clear" w:color="auto" w:fill="auto"/>
            <w:vAlign w:val="center"/>
            <w:hideMark/>
          </w:tcPr>
          <w:p w14:paraId="7EA030ED"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 </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62820130"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 xml:space="preserve">Term </w:t>
            </w:r>
            <w:proofErr w:type="gramStart"/>
            <w:r w:rsidRPr="00B25DE9">
              <w:rPr>
                <w:rFonts w:eastAsia="Times New Roman" w:cs="Calibri"/>
                <w:lang w:eastAsia="en-AU"/>
              </w:rPr>
              <w:t>1 </w:t>
            </w:r>
            <w:r>
              <w:rPr>
                <w:rFonts w:eastAsia="Times New Roman" w:cs="Calibri"/>
                <w:lang w:eastAsia="en-AU"/>
              </w:rPr>
              <w:t>,</w:t>
            </w:r>
            <w:proofErr w:type="gramEnd"/>
            <w:r>
              <w:rPr>
                <w:rFonts w:eastAsia="Times New Roman" w:cs="Calibri"/>
                <w:lang w:eastAsia="en-AU"/>
              </w:rPr>
              <w:t xml:space="preserve"> Week 9</w:t>
            </w:r>
          </w:p>
        </w:tc>
        <w:tc>
          <w:tcPr>
            <w:tcW w:w="2790" w:type="dxa"/>
            <w:tcBorders>
              <w:top w:val="nil"/>
              <w:left w:val="nil"/>
              <w:bottom w:val="single" w:sz="6" w:space="0" w:color="auto"/>
              <w:right w:val="single" w:sz="6" w:space="0" w:color="auto"/>
            </w:tcBorders>
            <w:shd w:val="clear" w:color="auto" w:fill="auto"/>
            <w:vAlign w:val="center"/>
            <w:hideMark/>
          </w:tcPr>
          <w:p w14:paraId="3074697A"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Term 2</w:t>
            </w:r>
            <w:r>
              <w:rPr>
                <w:rFonts w:eastAsia="Times New Roman" w:cs="Calibri"/>
                <w:lang w:eastAsia="en-AU"/>
              </w:rPr>
              <w:t>, week 8</w:t>
            </w:r>
          </w:p>
        </w:tc>
        <w:tc>
          <w:tcPr>
            <w:tcW w:w="2775" w:type="dxa"/>
            <w:tcBorders>
              <w:top w:val="nil"/>
              <w:left w:val="nil"/>
              <w:bottom w:val="single" w:sz="6" w:space="0" w:color="auto"/>
              <w:right w:val="single" w:sz="6" w:space="0" w:color="auto"/>
            </w:tcBorders>
            <w:shd w:val="clear" w:color="auto" w:fill="auto"/>
            <w:vAlign w:val="center"/>
            <w:hideMark/>
          </w:tcPr>
          <w:p w14:paraId="7CFF3B64"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Term 3 </w:t>
            </w:r>
          </w:p>
        </w:tc>
      </w:tr>
      <w:tr w:rsidR="00AC4C17" w:rsidRPr="00B25DE9" w14:paraId="471FE0D3" w14:textId="77777777" w:rsidTr="00C22F6A">
        <w:trPr>
          <w:trHeight w:val="675"/>
        </w:trPr>
        <w:tc>
          <w:tcPr>
            <w:tcW w:w="4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4C04F"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Components</w:t>
            </w:r>
            <w:r w:rsidRPr="00B25DE9">
              <w:rPr>
                <w:rFonts w:eastAsia="Times New Roman" w:cs="Calibri"/>
                <w:lang w:eastAsia="en-AU"/>
              </w:rPr>
              <w:t> </w:t>
            </w:r>
          </w:p>
        </w:tc>
        <w:tc>
          <w:tcPr>
            <w:tcW w:w="1395" w:type="dxa"/>
            <w:tcBorders>
              <w:top w:val="single" w:sz="6" w:space="0" w:color="auto"/>
              <w:left w:val="nil"/>
              <w:bottom w:val="single" w:sz="6" w:space="0" w:color="auto"/>
              <w:right w:val="single" w:sz="6" w:space="0" w:color="auto"/>
            </w:tcBorders>
            <w:shd w:val="clear" w:color="auto" w:fill="auto"/>
            <w:vAlign w:val="center"/>
            <w:hideMark/>
          </w:tcPr>
          <w:p w14:paraId="43C25770"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w:t>
            </w:r>
            <w:r w:rsidRPr="00B25DE9">
              <w:rPr>
                <w:rFonts w:eastAsia="Times New Roman" w:cs="Calibri"/>
                <w:lang w:eastAsia="en-AU"/>
              </w:rPr>
              <w:t> </w:t>
            </w:r>
          </w:p>
        </w:tc>
        <w:tc>
          <w:tcPr>
            <w:tcW w:w="2790" w:type="dxa"/>
            <w:tcBorders>
              <w:top w:val="nil"/>
              <w:left w:val="nil"/>
              <w:bottom w:val="single" w:sz="6" w:space="0" w:color="auto"/>
              <w:right w:val="single" w:sz="6" w:space="0" w:color="auto"/>
            </w:tcBorders>
            <w:shd w:val="clear" w:color="auto" w:fill="auto"/>
            <w:vAlign w:val="center"/>
            <w:hideMark/>
          </w:tcPr>
          <w:p w14:paraId="11A13B22"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color w:val="000000"/>
                <w:lang w:eastAsia="en-AU"/>
              </w:rPr>
              <w:t xml:space="preserve">Financial </w:t>
            </w:r>
            <w:proofErr w:type="spellStart"/>
            <w:r w:rsidRPr="00B25DE9">
              <w:rPr>
                <w:rFonts w:eastAsia="Times New Roman" w:cs="Calibri"/>
                <w:b/>
                <w:bCs/>
                <w:color w:val="000000"/>
                <w:lang w:eastAsia="en-AU"/>
              </w:rPr>
              <w:t>Maths</w:t>
            </w:r>
            <w:proofErr w:type="spellEnd"/>
            <w:r w:rsidRPr="00B25DE9">
              <w:rPr>
                <w:rFonts w:eastAsia="Times New Roman" w:cs="Calibri"/>
                <w:b/>
                <w:bCs/>
                <w:color w:val="000000"/>
                <w:lang w:eastAsia="en-AU"/>
              </w:rPr>
              <w:t xml:space="preserve"> Task Assignment &amp; Quiz</w:t>
            </w:r>
            <w:r w:rsidRPr="00B25DE9">
              <w:rPr>
                <w:rFonts w:eastAsia="Times New Roman" w:cs="Calibri"/>
                <w:color w:val="000000"/>
                <w:lang w:eastAsia="en-AU"/>
              </w:rPr>
              <w:t> </w:t>
            </w:r>
          </w:p>
        </w:tc>
        <w:tc>
          <w:tcPr>
            <w:tcW w:w="2790" w:type="dxa"/>
            <w:tcBorders>
              <w:top w:val="nil"/>
              <w:left w:val="nil"/>
              <w:bottom w:val="single" w:sz="6" w:space="0" w:color="auto"/>
              <w:right w:val="single" w:sz="6" w:space="0" w:color="auto"/>
            </w:tcBorders>
            <w:shd w:val="clear" w:color="auto" w:fill="auto"/>
            <w:vAlign w:val="center"/>
            <w:hideMark/>
          </w:tcPr>
          <w:p w14:paraId="716639DA"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color w:val="000000"/>
                <w:lang w:eastAsia="en-AU"/>
              </w:rPr>
              <w:t>Perimeter, Area &amp; Volume Test</w:t>
            </w:r>
            <w:r w:rsidRPr="00B25DE9">
              <w:rPr>
                <w:rFonts w:eastAsia="Times New Roman" w:cs="Calibri"/>
                <w:color w:val="000000"/>
                <w:lang w:eastAsia="en-AU"/>
              </w:rPr>
              <w:t> </w:t>
            </w:r>
          </w:p>
        </w:tc>
        <w:tc>
          <w:tcPr>
            <w:tcW w:w="2775" w:type="dxa"/>
            <w:tcBorders>
              <w:top w:val="nil"/>
              <w:left w:val="nil"/>
              <w:bottom w:val="single" w:sz="6" w:space="0" w:color="auto"/>
              <w:right w:val="single" w:sz="6" w:space="0" w:color="auto"/>
            </w:tcBorders>
            <w:shd w:val="clear" w:color="auto" w:fill="auto"/>
            <w:vAlign w:val="center"/>
            <w:hideMark/>
          </w:tcPr>
          <w:p w14:paraId="79C64A5E"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color w:val="000000"/>
                <w:lang w:eastAsia="en-AU"/>
              </w:rPr>
              <w:t>Examination</w:t>
            </w:r>
            <w:r w:rsidRPr="00B25DE9">
              <w:rPr>
                <w:rFonts w:eastAsia="Times New Roman" w:cs="Calibri"/>
                <w:color w:val="000000"/>
                <w:lang w:eastAsia="en-AU"/>
              </w:rPr>
              <w:t> </w:t>
            </w:r>
          </w:p>
        </w:tc>
      </w:tr>
      <w:tr w:rsidR="00AC4C17" w:rsidRPr="00B25DE9" w14:paraId="277006F2" w14:textId="77777777" w:rsidTr="00C22F6A">
        <w:trPr>
          <w:trHeight w:val="675"/>
        </w:trPr>
        <w:tc>
          <w:tcPr>
            <w:tcW w:w="4185" w:type="dxa"/>
            <w:tcBorders>
              <w:top w:val="nil"/>
              <w:left w:val="single" w:sz="6" w:space="0" w:color="auto"/>
              <w:bottom w:val="single" w:sz="6" w:space="0" w:color="auto"/>
              <w:right w:val="single" w:sz="6" w:space="0" w:color="auto"/>
            </w:tcBorders>
            <w:shd w:val="clear" w:color="auto" w:fill="auto"/>
            <w:vAlign w:val="center"/>
            <w:hideMark/>
          </w:tcPr>
          <w:p w14:paraId="2D00CF0D" w14:textId="77777777" w:rsidR="00AC4C17" w:rsidRPr="00B25DE9" w:rsidRDefault="00AC4C17" w:rsidP="00C22F6A">
            <w:pPr>
              <w:textAlignment w:val="baseline"/>
              <w:rPr>
                <w:rFonts w:ascii="Segoe UI" w:eastAsia="Times New Roman" w:hAnsi="Segoe UI" w:cs="Segoe UI"/>
                <w:sz w:val="18"/>
                <w:szCs w:val="18"/>
                <w:lang w:eastAsia="en-AU"/>
              </w:rPr>
            </w:pPr>
            <w:r w:rsidRPr="00B25DE9">
              <w:rPr>
                <w:rFonts w:eastAsia="Times New Roman" w:cs="Calibri"/>
                <w:lang w:eastAsia="en-AU"/>
              </w:rPr>
              <w:t>Understanding, Fluency and Communicating </w:t>
            </w:r>
          </w:p>
        </w:tc>
        <w:tc>
          <w:tcPr>
            <w:tcW w:w="1395" w:type="dxa"/>
            <w:tcBorders>
              <w:top w:val="nil"/>
              <w:left w:val="nil"/>
              <w:bottom w:val="single" w:sz="6" w:space="0" w:color="auto"/>
              <w:right w:val="single" w:sz="6" w:space="0" w:color="auto"/>
            </w:tcBorders>
            <w:shd w:val="clear" w:color="auto" w:fill="auto"/>
            <w:vAlign w:val="center"/>
            <w:hideMark/>
          </w:tcPr>
          <w:p w14:paraId="1313FBBE"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50 </w:t>
            </w:r>
          </w:p>
        </w:tc>
        <w:tc>
          <w:tcPr>
            <w:tcW w:w="2790" w:type="dxa"/>
            <w:tcBorders>
              <w:top w:val="nil"/>
              <w:left w:val="nil"/>
              <w:bottom w:val="single" w:sz="6" w:space="0" w:color="auto"/>
              <w:right w:val="single" w:sz="6" w:space="0" w:color="auto"/>
            </w:tcBorders>
            <w:shd w:val="clear" w:color="auto" w:fill="auto"/>
            <w:vAlign w:val="center"/>
            <w:hideMark/>
          </w:tcPr>
          <w:p w14:paraId="00AD6F96"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15 </w:t>
            </w:r>
          </w:p>
        </w:tc>
        <w:tc>
          <w:tcPr>
            <w:tcW w:w="2790" w:type="dxa"/>
            <w:tcBorders>
              <w:top w:val="nil"/>
              <w:left w:val="nil"/>
              <w:bottom w:val="single" w:sz="6" w:space="0" w:color="auto"/>
              <w:right w:val="single" w:sz="6" w:space="0" w:color="auto"/>
            </w:tcBorders>
            <w:shd w:val="clear" w:color="auto" w:fill="auto"/>
            <w:vAlign w:val="center"/>
            <w:hideMark/>
          </w:tcPr>
          <w:p w14:paraId="189E6C84"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15 </w:t>
            </w:r>
          </w:p>
        </w:tc>
        <w:tc>
          <w:tcPr>
            <w:tcW w:w="2775" w:type="dxa"/>
            <w:tcBorders>
              <w:top w:val="nil"/>
              <w:left w:val="nil"/>
              <w:bottom w:val="single" w:sz="6" w:space="0" w:color="auto"/>
              <w:right w:val="single" w:sz="6" w:space="0" w:color="auto"/>
            </w:tcBorders>
            <w:shd w:val="clear" w:color="auto" w:fill="auto"/>
            <w:vAlign w:val="center"/>
            <w:hideMark/>
          </w:tcPr>
          <w:p w14:paraId="10B5BF13"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20 </w:t>
            </w:r>
          </w:p>
        </w:tc>
      </w:tr>
      <w:tr w:rsidR="00AC4C17" w:rsidRPr="00B25DE9" w14:paraId="0DC67E3E" w14:textId="77777777" w:rsidTr="00C22F6A">
        <w:trPr>
          <w:trHeight w:val="675"/>
        </w:trPr>
        <w:tc>
          <w:tcPr>
            <w:tcW w:w="4185" w:type="dxa"/>
            <w:tcBorders>
              <w:top w:val="nil"/>
              <w:left w:val="single" w:sz="6" w:space="0" w:color="auto"/>
              <w:bottom w:val="single" w:sz="6" w:space="0" w:color="auto"/>
              <w:right w:val="single" w:sz="6" w:space="0" w:color="auto"/>
            </w:tcBorders>
            <w:shd w:val="clear" w:color="auto" w:fill="auto"/>
            <w:vAlign w:val="center"/>
            <w:hideMark/>
          </w:tcPr>
          <w:p w14:paraId="0FC7353E" w14:textId="77777777" w:rsidR="00AC4C17" w:rsidRPr="00B25DE9" w:rsidRDefault="00AC4C17" w:rsidP="00C22F6A">
            <w:pPr>
              <w:textAlignment w:val="baseline"/>
              <w:rPr>
                <w:rFonts w:ascii="Segoe UI" w:eastAsia="Times New Roman" w:hAnsi="Segoe UI" w:cs="Segoe UI"/>
                <w:sz w:val="18"/>
                <w:szCs w:val="18"/>
                <w:lang w:eastAsia="en-AU"/>
              </w:rPr>
            </w:pPr>
            <w:r w:rsidRPr="00B25DE9">
              <w:rPr>
                <w:rFonts w:eastAsia="Times New Roman" w:cs="Calibri"/>
                <w:lang w:eastAsia="en-AU"/>
              </w:rPr>
              <w:t>Problem Solving, Reasoning and Justification </w:t>
            </w:r>
          </w:p>
        </w:tc>
        <w:tc>
          <w:tcPr>
            <w:tcW w:w="1395" w:type="dxa"/>
            <w:tcBorders>
              <w:top w:val="nil"/>
              <w:left w:val="nil"/>
              <w:bottom w:val="single" w:sz="6" w:space="0" w:color="auto"/>
              <w:right w:val="single" w:sz="6" w:space="0" w:color="auto"/>
            </w:tcBorders>
            <w:shd w:val="clear" w:color="auto" w:fill="auto"/>
            <w:vAlign w:val="center"/>
            <w:hideMark/>
          </w:tcPr>
          <w:p w14:paraId="685233A5"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50 </w:t>
            </w:r>
          </w:p>
        </w:tc>
        <w:tc>
          <w:tcPr>
            <w:tcW w:w="2790" w:type="dxa"/>
            <w:tcBorders>
              <w:top w:val="nil"/>
              <w:left w:val="nil"/>
              <w:bottom w:val="single" w:sz="6" w:space="0" w:color="auto"/>
              <w:right w:val="single" w:sz="6" w:space="0" w:color="auto"/>
            </w:tcBorders>
            <w:shd w:val="clear" w:color="auto" w:fill="auto"/>
            <w:vAlign w:val="center"/>
            <w:hideMark/>
          </w:tcPr>
          <w:p w14:paraId="34943844"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15 </w:t>
            </w:r>
          </w:p>
        </w:tc>
        <w:tc>
          <w:tcPr>
            <w:tcW w:w="2790" w:type="dxa"/>
            <w:tcBorders>
              <w:top w:val="nil"/>
              <w:left w:val="nil"/>
              <w:bottom w:val="single" w:sz="6" w:space="0" w:color="auto"/>
              <w:right w:val="single" w:sz="6" w:space="0" w:color="auto"/>
            </w:tcBorders>
            <w:shd w:val="clear" w:color="auto" w:fill="auto"/>
            <w:vAlign w:val="center"/>
            <w:hideMark/>
          </w:tcPr>
          <w:p w14:paraId="353F597A"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15 </w:t>
            </w:r>
          </w:p>
        </w:tc>
        <w:tc>
          <w:tcPr>
            <w:tcW w:w="2775" w:type="dxa"/>
            <w:tcBorders>
              <w:top w:val="nil"/>
              <w:left w:val="nil"/>
              <w:bottom w:val="single" w:sz="6" w:space="0" w:color="auto"/>
              <w:right w:val="single" w:sz="6" w:space="0" w:color="auto"/>
            </w:tcBorders>
            <w:shd w:val="clear" w:color="auto" w:fill="auto"/>
            <w:vAlign w:val="center"/>
            <w:hideMark/>
          </w:tcPr>
          <w:p w14:paraId="5A586FD1"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20 </w:t>
            </w:r>
          </w:p>
        </w:tc>
      </w:tr>
      <w:tr w:rsidR="00AC4C17" w:rsidRPr="00B25DE9" w14:paraId="7977684D" w14:textId="77777777" w:rsidTr="00C22F6A">
        <w:trPr>
          <w:trHeight w:val="675"/>
        </w:trPr>
        <w:tc>
          <w:tcPr>
            <w:tcW w:w="4185" w:type="dxa"/>
            <w:tcBorders>
              <w:top w:val="nil"/>
              <w:left w:val="single" w:sz="6" w:space="0" w:color="auto"/>
              <w:bottom w:val="single" w:sz="6" w:space="0" w:color="auto"/>
              <w:right w:val="single" w:sz="6" w:space="0" w:color="auto"/>
            </w:tcBorders>
            <w:shd w:val="clear" w:color="auto" w:fill="auto"/>
            <w:vAlign w:val="center"/>
            <w:hideMark/>
          </w:tcPr>
          <w:p w14:paraId="12E5D7C9"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Total</w:t>
            </w:r>
            <w:r w:rsidRPr="00B25DE9">
              <w:rPr>
                <w:rFonts w:eastAsia="Times New Roman" w:cs="Calibri"/>
                <w:lang w:eastAsia="en-AU"/>
              </w:rPr>
              <w:t> </w:t>
            </w:r>
          </w:p>
        </w:tc>
        <w:tc>
          <w:tcPr>
            <w:tcW w:w="1395" w:type="dxa"/>
            <w:tcBorders>
              <w:top w:val="nil"/>
              <w:left w:val="nil"/>
              <w:bottom w:val="single" w:sz="6" w:space="0" w:color="auto"/>
              <w:right w:val="single" w:sz="6" w:space="0" w:color="auto"/>
            </w:tcBorders>
            <w:shd w:val="clear" w:color="auto" w:fill="auto"/>
            <w:vAlign w:val="center"/>
            <w:hideMark/>
          </w:tcPr>
          <w:p w14:paraId="1693E388"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100</w:t>
            </w:r>
            <w:r w:rsidRPr="00B25DE9">
              <w:rPr>
                <w:rFonts w:eastAsia="Times New Roman" w:cs="Calibri"/>
                <w:lang w:eastAsia="en-AU"/>
              </w:rPr>
              <w:t> </w:t>
            </w:r>
          </w:p>
        </w:tc>
        <w:tc>
          <w:tcPr>
            <w:tcW w:w="2790" w:type="dxa"/>
            <w:tcBorders>
              <w:top w:val="nil"/>
              <w:left w:val="nil"/>
              <w:bottom w:val="single" w:sz="6" w:space="0" w:color="auto"/>
              <w:right w:val="single" w:sz="6" w:space="0" w:color="auto"/>
            </w:tcBorders>
            <w:shd w:val="clear" w:color="auto" w:fill="auto"/>
            <w:vAlign w:val="center"/>
            <w:hideMark/>
          </w:tcPr>
          <w:p w14:paraId="428CA402"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30</w:t>
            </w:r>
            <w:r w:rsidRPr="00B25DE9">
              <w:rPr>
                <w:rFonts w:eastAsia="Times New Roman" w:cs="Calibri"/>
                <w:lang w:eastAsia="en-AU"/>
              </w:rPr>
              <w:t> </w:t>
            </w:r>
          </w:p>
        </w:tc>
        <w:tc>
          <w:tcPr>
            <w:tcW w:w="2790" w:type="dxa"/>
            <w:tcBorders>
              <w:top w:val="nil"/>
              <w:left w:val="nil"/>
              <w:bottom w:val="single" w:sz="6" w:space="0" w:color="auto"/>
              <w:right w:val="single" w:sz="6" w:space="0" w:color="auto"/>
            </w:tcBorders>
            <w:shd w:val="clear" w:color="auto" w:fill="auto"/>
            <w:vAlign w:val="center"/>
            <w:hideMark/>
          </w:tcPr>
          <w:p w14:paraId="287CC522"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30</w:t>
            </w:r>
            <w:r w:rsidRPr="00B25DE9">
              <w:rPr>
                <w:rFonts w:eastAsia="Times New Roman" w:cs="Calibri"/>
                <w:lang w:eastAsia="en-AU"/>
              </w:rPr>
              <w:t> </w:t>
            </w:r>
          </w:p>
        </w:tc>
        <w:tc>
          <w:tcPr>
            <w:tcW w:w="2775" w:type="dxa"/>
            <w:tcBorders>
              <w:top w:val="nil"/>
              <w:left w:val="nil"/>
              <w:bottom w:val="single" w:sz="6" w:space="0" w:color="auto"/>
              <w:right w:val="single" w:sz="6" w:space="0" w:color="auto"/>
            </w:tcBorders>
            <w:shd w:val="clear" w:color="auto" w:fill="auto"/>
            <w:vAlign w:val="center"/>
            <w:hideMark/>
          </w:tcPr>
          <w:p w14:paraId="55A36C1D"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b/>
                <w:bCs/>
                <w:lang w:eastAsia="en-AU"/>
              </w:rPr>
              <w:t>40</w:t>
            </w:r>
            <w:r w:rsidRPr="00B25DE9">
              <w:rPr>
                <w:rFonts w:eastAsia="Times New Roman" w:cs="Calibri"/>
                <w:lang w:eastAsia="en-AU"/>
              </w:rPr>
              <w:t> </w:t>
            </w:r>
          </w:p>
        </w:tc>
      </w:tr>
      <w:tr w:rsidR="00AC4C17" w:rsidRPr="00B25DE9" w14:paraId="24C43BFB" w14:textId="77777777" w:rsidTr="00C22F6A">
        <w:trPr>
          <w:trHeight w:val="1095"/>
        </w:trPr>
        <w:tc>
          <w:tcPr>
            <w:tcW w:w="4185" w:type="dxa"/>
            <w:tcBorders>
              <w:top w:val="nil"/>
              <w:left w:val="single" w:sz="6" w:space="0" w:color="auto"/>
              <w:bottom w:val="single" w:sz="6" w:space="0" w:color="auto"/>
              <w:right w:val="single" w:sz="6" w:space="0" w:color="auto"/>
            </w:tcBorders>
            <w:shd w:val="clear" w:color="auto" w:fill="auto"/>
            <w:vAlign w:val="center"/>
            <w:hideMark/>
          </w:tcPr>
          <w:p w14:paraId="74E95505"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Outcomes </w:t>
            </w:r>
          </w:p>
        </w:tc>
        <w:tc>
          <w:tcPr>
            <w:tcW w:w="1395" w:type="dxa"/>
            <w:tcBorders>
              <w:top w:val="nil"/>
              <w:left w:val="nil"/>
              <w:bottom w:val="single" w:sz="6" w:space="0" w:color="auto"/>
              <w:right w:val="single" w:sz="6" w:space="0" w:color="auto"/>
            </w:tcBorders>
            <w:shd w:val="clear" w:color="auto" w:fill="auto"/>
            <w:vAlign w:val="center"/>
            <w:hideMark/>
          </w:tcPr>
          <w:p w14:paraId="366F952E"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lang w:eastAsia="en-AU"/>
              </w:rPr>
              <w:t> </w:t>
            </w:r>
          </w:p>
        </w:tc>
        <w:tc>
          <w:tcPr>
            <w:tcW w:w="2790" w:type="dxa"/>
            <w:tcBorders>
              <w:top w:val="nil"/>
              <w:left w:val="nil"/>
              <w:bottom w:val="single" w:sz="6" w:space="0" w:color="auto"/>
              <w:right w:val="single" w:sz="6" w:space="0" w:color="auto"/>
            </w:tcBorders>
            <w:shd w:val="clear" w:color="auto" w:fill="auto"/>
            <w:vAlign w:val="center"/>
            <w:hideMark/>
          </w:tcPr>
          <w:p w14:paraId="71BAE2FE" w14:textId="77777777" w:rsidR="00AC4C17" w:rsidRPr="00B25DE9" w:rsidRDefault="00AC4C17" w:rsidP="00C22F6A">
            <w:pPr>
              <w:jc w:val="center"/>
              <w:textAlignment w:val="baseline"/>
              <w:rPr>
                <w:rFonts w:eastAsia="Times New Roman" w:cs="Calibri"/>
                <w:color w:val="000000"/>
                <w:lang w:eastAsia="en-AU"/>
              </w:rPr>
            </w:pPr>
            <w:r w:rsidRPr="00212005">
              <w:rPr>
                <w:rFonts w:eastAsia="Times New Roman" w:cs="Calibri"/>
                <w:color w:val="000000"/>
                <w:lang w:eastAsia="en-AU"/>
              </w:rPr>
              <w:t>MS11-2, MS11-5</w:t>
            </w:r>
          </w:p>
          <w:p w14:paraId="29A32FF2"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color w:val="000000"/>
                <w:lang w:eastAsia="en-AU"/>
              </w:rPr>
              <w:t>MS11-9, MS11-10  </w:t>
            </w:r>
          </w:p>
        </w:tc>
        <w:tc>
          <w:tcPr>
            <w:tcW w:w="2790" w:type="dxa"/>
            <w:tcBorders>
              <w:top w:val="nil"/>
              <w:left w:val="nil"/>
              <w:bottom w:val="single" w:sz="6" w:space="0" w:color="auto"/>
              <w:right w:val="single" w:sz="6" w:space="0" w:color="auto"/>
            </w:tcBorders>
            <w:shd w:val="clear" w:color="auto" w:fill="auto"/>
            <w:vAlign w:val="center"/>
            <w:hideMark/>
          </w:tcPr>
          <w:p w14:paraId="7473328C" w14:textId="77777777" w:rsidR="00AC4C17" w:rsidRPr="00B25DE9" w:rsidRDefault="00AC4C17" w:rsidP="00C22F6A">
            <w:pPr>
              <w:jc w:val="center"/>
              <w:textAlignment w:val="baseline"/>
              <w:rPr>
                <w:rFonts w:eastAsia="Times New Roman" w:cs="Calibri"/>
                <w:color w:val="000000"/>
                <w:lang w:eastAsia="en-AU"/>
              </w:rPr>
            </w:pPr>
            <w:r w:rsidRPr="000B5044">
              <w:rPr>
                <w:rFonts w:eastAsia="Times New Roman" w:cs="Calibri"/>
                <w:color w:val="000000"/>
                <w:lang w:eastAsia="en-AU"/>
              </w:rPr>
              <w:t>MS11-3, MS11-4</w:t>
            </w:r>
          </w:p>
          <w:p w14:paraId="02672AAF"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color w:val="000000"/>
                <w:lang w:eastAsia="en-AU"/>
              </w:rPr>
              <w:t>MS11-9, MS11-10  </w:t>
            </w:r>
          </w:p>
        </w:tc>
        <w:tc>
          <w:tcPr>
            <w:tcW w:w="2775" w:type="dxa"/>
            <w:tcBorders>
              <w:top w:val="nil"/>
              <w:left w:val="nil"/>
              <w:bottom w:val="single" w:sz="6" w:space="0" w:color="auto"/>
              <w:right w:val="single" w:sz="6" w:space="0" w:color="auto"/>
            </w:tcBorders>
            <w:shd w:val="clear" w:color="auto" w:fill="auto"/>
            <w:vAlign w:val="center"/>
            <w:hideMark/>
          </w:tcPr>
          <w:p w14:paraId="4ADD3EEF" w14:textId="77777777" w:rsidR="00AC4C17" w:rsidRPr="00B25DE9" w:rsidRDefault="00AC4C17" w:rsidP="00C22F6A">
            <w:pPr>
              <w:jc w:val="center"/>
              <w:textAlignment w:val="baseline"/>
              <w:rPr>
                <w:rFonts w:ascii="Segoe UI" w:eastAsia="Times New Roman" w:hAnsi="Segoe UI" w:cs="Segoe UI"/>
                <w:sz w:val="18"/>
                <w:szCs w:val="18"/>
                <w:lang w:eastAsia="en-AU"/>
              </w:rPr>
            </w:pPr>
            <w:r w:rsidRPr="00B25DE9">
              <w:rPr>
                <w:rFonts w:eastAsia="Times New Roman" w:cs="Calibri"/>
                <w:color w:val="000000"/>
                <w:lang w:eastAsia="en-AU"/>
              </w:rPr>
              <w:t>MS11-1</w:t>
            </w:r>
            <w:r>
              <w:rPr>
                <w:rFonts w:eastAsia="Times New Roman" w:cs="Calibri"/>
                <w:color w:val="000000"/>
                <w:lang w:eastAsia="en-AU"/>
              </w:rPr>
              <w:t>, MS11-2, MS11-3, MS11-4, MS11-5, MS11-6, MS11-7, MS11-8, MS11-9,</w:t>
            </w:r>
            <w:r w:rsidRPr="00B25DE9">
              <w:rPr>
                <w:rFonts w:eastAsia="Times New Roman" w:cs="Calibri"/>
                <w:color w:val="000000"/>
                <w:lang w:eastAsia="en-AU"/>
              </w:rPr>
              <w:t xml:space="preserve"> MS11-10  </w:t>
            </w:r>
          </w:p>
        </w:tc>
      </w:tr>
    </w:tbl>
    <w:p w14:paraId="7BC7988F" w14:textId="77777777" w:rsidR="00D215CB" w:rsidRDefault="00D215CB">
      <w:pPr>
        <w:spacing w:after="160" w:line="259" w:lineRule="auto"/>
        <w:rPr>
          <w:rFonts w:ascii="Times New Roman" w:hAnsi="Times New Roman"/>
          <w:sz w:val="24"/>
        </w:rPr>
      </w:pPr>
    </w:p>
    <w:p w14:paraId="516EB64D" w14:textId="77777777" w:rsidR="00107E38" w:rsidRDefault="00107E38">
      <w:pPr>
        <w:spacing w:after="160" w:line="259" w:lineRule="auto"/>
        <w:rPr>
          <w:rFonts w:ascii="Times New Roman" w:hAnsi="Times New Roman"/>
          <w:sz w:val="24"/>
        </w:rPr>
      </w:pPr>
    </w:p>
    <w:p w14:paraId="4DBFAB90" w14:textId="67B925C3" w:rsidR="00AC4C17" w:rsidRDefault="00AC4C17">
      <w:pPr>
        <w:spacing w:after="160" w:line="259" w:lineRule="auto"/>
        <w:rPr>
          <w:rFonts w:ascii="Times New Roman" w:hAnsi="Times New Roman"/>
          <w:sz w:val="24"/>
        </w:rPr>
      </w:pPr>
      <w:r>
        <w:rPr>
          <w:rFonts w:ascii="Times New Roman" w:hAnsi="Times New Roman"/>
          <w:sz w:val="24"/>
        </w:rPr>
        <w:br w:type="page"/>
      </w:r>
    </w:p>
    <w:p w14:paraId="44EAA0C0" w14:textId="7A9F0E6C" w:rsidR="00107E38" w:rsidRPr="005224B2" w:rsidRDefault="005224B2">
      <w:pPr>
        <w:spacing w:after="160" w:line="259" w:lineRule="auto"/>
        <w:rPr>
          <w:rFonts w:ascii="Times New Roman" w:hAnsi="Times New Roman"/>
          <w:b/>
          <w:bCs/>
          <w:sz w:val="24"/>
        </w:rPr>
      </w:pPr>
      <w:r w:rsidRPr="005224B2">
        <w:rPr>
          <w:rFonts w:ascii="Times New Roman" w:hAnsi="Times New Roman"/>
          <w:b/>
          <w:bCs/>
          <w:sz w:val="24"/>
        </w:rPr>
        <w:t>Subject: PDHPE</w:t>
      </w:r>
    </w:p>
    <w:tbl>
      <w:tblPr>
        <w:tblStyle w:val="TableGrid"/>
        <w:tblW w:w="5673" w:type="pct"/>
        <w:tblInd w:w="-650"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918"/>
        <w:gridCol w:w="1967"/>
        <w:gridCol w:w="1969"/>
        <w:gridCol w:w="1980"/>
        <w:gridCol w:w="1083"/>
      </w:tblGrid>
      <w:tr w:rsidR="005224B2" w:rsidRPr="0027771C" w14:paraId="566FCD58" w14:textId="77777777" w:rsidTr="005224B2">
        <w:trPr>
          <w:tblHeader/>
        </w:trPr>
        <w:tc>
          <w:tcPr>
            <w:tcW w:w="1794" w:type="pct"/>
            <w:shd w:val="clear" w:color="auto" w:fill="D9D9D9" w:themeFill="background1" w:themeFillShade="D9"/>
            <w:tcMar>
              <w:top w:w="57" w:type="dxa"/>
              <w:left w:w="57" w:type="dxa"/>
              <w:bottom w:w="57" w:type="dxa"/>
              <w:right w:w="57" w:type="dxa"/>
            </w:tcMar>
            <w:vAlign w:val="center"/>
          </w:tcPr>
          <w:p w14:paraId="1DAF985F" w14:textId="77777777" w:rsidR="005224B2" w:rsidRPr="00C46B46" w:rsidRDefault="005224B2" w:rsidP="00C22F6A">
            <w:pPr>
              <w:rPr>
                <w:rFonts w:ascii="Arial" w:hAnsi="Arial" w:cs="Arial"/>
                <w:b/>
                <w:sz w:val="28"/>
                <w:szCs w:val="28"/>
              </w:rPr>
            </w:pPr>
            <w:r w:rsidRPr="00C46B46">
              <w:rPr>
                <w:rFonts w:ascii="Arial" w:hAnsi="Arial" w:cs="Arial"/>
                <w:b/>
                <w:sz w:val="28"/>
                <w:szCs w:val="28"/>
              </w:rPr>
              <w:t>Task number</w:t>
            </w:r>
          </w:p>
        </w:tc>
        <w:tc>
          <w:tcPr>
            <w:tcW w:w="901" w:type="pct"/>
            <w:shd w:val="clear" w:color="auto" w:fill="D9D9D9" w:themeFill="background1" w:themeFillShade="D9"/>
            <w:tcMar>
              <w:top w:w="57" w:type="dxa"/>
              <w:left w:w="57" w:type="dxa"/>
              <w:bottom w:w="57" w:type="dxa"/>
              <w:right w:w="57" w:type="dxa"/>
            </w:tcMar>
          </w:tcPr>
          <w:p w14:paraId="74754342" w14:textId="77777777" w:rsidR="005224B2" w:rsidRPr="00C46B46" w:rsidRDefault="005224B2" w:rsidP="00C22F6A">
            <w:pPr>
              <w:rPr>
                <w:rFonts w:ascii="Arial" w:hAnsi="Arial" w:cs="Arial"/>
                <w:b/>
                <w:sz w:val="28"/>
                <w:szCs w:val="28"/>
              </w:rPr>
            </w:pPr>
            <w:r w:rsidRPr="00C46B46">
              <w:rPr>
                <w:rFonts w:ascii="Arial" w:hAnsi="Arial" w:cs="Arial"/>
                <w:b/>
                <w:sz w:val="28"/>
                <w:szCs w:val="28"/>
              </w:rPr>
              <w:t>Task 1</w:t>
            </w:r>
          </w:p>
        </w:tc>
        <w:tc>
          <w:tcPr>
            <w:tcW w:w="902" w:type="pct"/>
            <w:shd w:val="clear" w:color="auto" w:fill="D9D9D9" w:themeFill="background1" w:themeFillShade="D9"/>
            <w:tcMar>
              <w:top w:w="57" w:type="dxa"/>
              <w:left w:w="57" w:type="dxa"/>
              <w:bottom w:w="57" w:type="dxa"/>
              <w:right w:w="57" w:type="dxa"/>
            </w:tcMar>
          </w:tcPr>
          <w:p w14:paraId="51A23782" w14:textId="77777777" w:rsidR="005224B2" w:rsidRPr="00C46B46" w:rsidRDefault="005224B2" w:rsidP="00C22F6A">
            <w:pPr>
              <w:rPr>
                <w:rFonts w:ascii="Arial" w:hAnsi="Arial" w:cs="Arial"/>
                <w:b/>
                <w:sz w:val="28"/>
                <w:szCs w:val="28"/>
              </w:rPr>
            </w:pPr>
            <w:r w:rsidRPr="00C46B46">
              <w:rPr>
                <w:rFonts w:ascii="Arial" w:hAnsi="Arial" w:cs="Arial"/>
                <w:b/>
                <w:sz w:val="28"/>
                <w:szCs w:val="28"/>
              </w:rPr>
              <w:t>Task 2</w:t>
            </w:r>
          </w:p>
        </w:tc>
        <w:tc>
          <w:tcPr>
            <w:tcW w:w="907" w:type="pct"/>
            <w:shd w:val="clear" w:color="auto" w:fill="D9D9D9" w:themeFill="background1" w:themeFillShade="D9"/>
            <w:tcMar>
              <w:top w:w="57" w:type="dxa"/>
              <w:left w:w="57" w:type="dxa"/>
              <w:bottom w:w="57" w:type="dxa"/>
              <w:right w:w="57" w:type="dxa"/>
            </w:tcMar>
          </w:tcPr>
          <w:p w14:paraId="57384BDE" w14:textId="77777777" w:rsidR="005224B2" w:rsidRPr="00C46B46" w:rsidRDefault="005224B2" w:rsidP="00C22F6A">
            <w:pPr>
              <w:rPr>
                <w:rFonts w:ascii="Arial" w:hAnsi="Arial" w:cs="Arial"/>
                <w:b/>
                <w:sz w:val="28"/>
                <w:szCs w:val="28"/>
              </w:rPr>
            </w:pPr>
            <w:r w:rsidRPr="00C46B46">
              <w:rPr>
                <w:rFonts w:ascii="Arial" w:hAnsi="Arial" w:cs="Arial"/>
                <w:b/>
                <w:sz w:val="28"/>
                <w:szCs w:val="28"/>
              </w:rPr>
              <w:t>Task 3</w:t>
            </w:r>
          </w:p>
        </w:tc>
        <w:tc>
          <w:tcPr>
            <w:tcW w:w="496" w:type="pct"/>
            <w:vMerge w:val="restart"/>
            <w:shd w:val="clear" w:color="auto" w:fill="BFBFBF" w:themeFill="background1" w:themeFillShade="BF"/>
            <w:tcMar>
              <w:top w:w="57" w:type="dxa"/>
              <w:left w:w="57" w:type="dxa"/>
              <w:bottom w:w="57" w:type="dxa"/>
              <w:right w:w="57" w:type="dxa"/>
            </w:tcMar>
            <w:vAlign w:val="bottom"/>
          </w:tcPr>
          <w:p w14:paraId="25C37517" w14:textId="77777777" w:rsidR="005224B2" w:rsidRPr="00C46B46" w:rsidRDefault="005224B2" w:rsidP="00C22F6A">
            <w:pPr>
              <w:rPr>
                <w:rFonts w:ascii="Arial" w:hAnsi="Arial" w:cs="Arial"/>
                <w:b/>
              </w:rPr>
            </w:pPr>
          </w:p>
        </w:tc>
      </w:tr>
      <w:tr w:rsidR="005224B2" w:rsidRPr="0027771C" w14:paraId="5C9A3270" w14:textId="77777777" w:rsidTr="005224B2">
        <w:trPr>
          <w:tblHeader/>
        </w:trPr>
        <w:tc>
          <w:tcPr>
            <w:tcW w:w="1794" w:type="pct"/>
            <w:tcMar>
              <w:top w:w="57" w:type="dxa"/>
              <w:left w:w="57" w:type="dxa"/>
              <w:bottom w:w="57" w:type="dxa"/>
              <w:right w:w="57" w:type="dxa"/>
            </w:tcMar>
            <w:vAlign w:val="center"/>
          </w:tcPr>
          <w:p w14:paraId="1A258894" w14:textId="77777777" w:rsidR="005224B2" w:rsidRPr="005224B2" w:rsidRDefault="005224B2" w:rsidP="00C22F6A">
            <w:pPr>
              <w:rPr>
                <w:rFonts w:ascii="Arial" w:hAnsi="Arial" w:cs="Arial"/>
                <w:b/>
              </w:rPr>
            </w:pPr>
            <w:r w:rsidRPr="005224B2">
              <w:rPr>
                <w:rFonts w:ascii="Arial" w:hAnsi="Arial" w:cs="Arial"/>
                <w:b/>
              </w:rPr>
              <w:t>Nature of Task</w:t>
            </w:r>
          </w:p>
        </w:tc>
        <w:tc>
          <w:tcPr>
            <w:tcW w:w="901" w:type="pct"/>
            <w:tcMar>
              <w:top w:w="57" w:type="dxa"/>
              <w:left w:w="57" w:type="dxa"/>
              <w:bottom w:w="57" w:type="dxa"/>
              <w:right w:w="57" w:type="dxa"/>
            </w:tcMar>
          </w:tcPr>
          <w:p w14:paraId="2CF566EA" w14:textId="77777777" w:rsidR="005224B2" w:rsidRPr="00C46B46" w:rsidRDefault="005224B2" w:rsidP="00C22F6A">
            <w:pPr>
              <w:rPr>
                <w:rFonts w:ascii="Arial" w:hAnsi="Arial" w:cs="Arial"/>
                <w:b/>
                <w:sz w:val="24"/>
                <w:szCs w:val="24"/>
                <w:highlight w:val="yellow"/>
              </w:rPr>
            </w:pPr>
            <w:r w:rsidRPr="00C46B46">
              <w:rPr>
                <w:rFonts w:ascii="Arial" w:hAnsi="Arial" w:cs="Arial"/>
                <w:b/>
                <w:bCs/>
                <w:sz w:val="24"/>
                <w:szCs w:val="24"/>
              </w:rPr>
              <w:t>Better Health for Individuals</w:t>
            </w:r>
          </w:p>
        </w:tc>
        <w:tc>
          <w:tcPr>
            <w:tcW w:w="902" w:type="pct"/>
            <w:tcMar>
              <w:top w:w="57" w:type="dxa"/>
              <w:left w:w="57" w:type="dxa"/>
              <w:bottom w:w="57" w:type="dxa"/>
              <w:right w:w="57" w:type="dxa"/>
            </w:tcMar>
          </w:tcPr>
          <w:p w14:paraId="5D79EDFB" w14:textId="77777777" w:rsidR="005224B2" w:rsidRPr="00C46B46" w:rsidRDefault="005224B2" w:rsidP="00C22F6A">
            <w:pPr>
              <w:rPr>
                <w:rFonts w:ascii="Arial" w:hAnsi="Arial" w:cs="Arial"/>
                <w:b/>
                <w:sz w:val="24"/>
                <w:szCs w:val="24"/>
                <w:highlight w:val="yellow"/>
              </w:rPr>
            </w:pPr>
            <w:r w:rsidRPr="00C46B46">
              <w:rPr>
                <w:rFonts w:ascii="Arial" w:hAnsi="Arial" w:cs="Arial"/>
                <w:b/>
                <w:sz w:val="24"/>
                <w:szCs w:val="24"/>
              </w:rPr>
              <w:t>Body in Motion</w:t>
            </w:r>
          </w:p>
        </w:tc>
        <w:tc>
          <w:tcPr>
            <w:tcW w:w="907" w:type="pct"/>
            <w:tcMar>
              <w:top w:w="57" w:type="dxa"/>
              <w:left w:w="57" w:type="dxa"/>
              <w:bottom w:w="57" w:type="dxa"/>
              <w:right w:w="57" w:type="dxa"/>
            </w:tcMar>
          </w:tcPr>
          <w:p w14:paraId="29ABA142" w14:textId="77777777" w:rsidR="005224B2" w:rsidRPr="00C46B46" w:rsidRDefault="005224B2" w:rsidP="00C22F6A">
            <w:pPr>
              <w:rPr>
                <w:rFonts w:ascii="Arial" w:hAnsi="Arial" w:cs="Arial"/>
                <w:b/>
                <w:sz w:val="24"/>
                <w:szCs w:val="24"/>
              </w:rPr>
            </w:pPr>
            <w:r w:rsidRPr="00C46B46">
              <w:rPr>
                <w:rFonts w:ascii="Arial" w:hAnsi="Arial" w:cs="Arial"/>
                <w:b/>
                <w:sz w:val="24"/>
                <w:szCs w:val="24"/>
              </w:rPr>
              <w:t>Yearly Examination</w:t>
            </w:r>
          </w:p>
        </w:tc>
        <w:tc>
          <w:tcPr>
            <w:tcW w:w="496" w:type="pct"/>
            <w:vMerge/>
            <w:shd w:val="clear" w:color="auto" w:fill="BFBFBF" w:themeFill="background1" w:themeFillShade="BF"/>
            <w:tcMar>
              <w:top w:w="57" w:type="dxa"/>
              <w:left w:w="57" w:type="dxa"/>
              <w:bottom w:w="57" w:type="dxa"/>
              <w:right w:w="57" w:type="dxa"/>
            </w:tcMar>
          </w:tcPr>
          <w:p w14:paraId="38562A1B" w14:textId="77777777" w:rsidR="005224B2" w:rsidRPr="00C46B46" w:rsidRDefault="005224B2" w:rsidP="00C22F6A">
            <w:pPr>
              <w:rPr>
                <w:rFonts w:ascii="Arial" w:hAnsi="Arial" w:cs="Arial"/>
              </w:rPr>
            </w:pPr>
          </w:p>
        </w:tc>
      </w:tr>
      <w:tr w:rsidR="005224B2" w:rsidRPr="0027771C" w14:paraId="26A2ECF4" w14:textId="77777777" w:rsidTr="005224B2">
        <w:trPr>
          <w:tblHeader/>
        </w:trPr>
        <w:tc>
          <w:tcPr>
            <w:tcW w:w="1794" w:type="pct"/>
            <w:tcMar>
              <w:top w:w="57" w:type="dxa"/>
              <w:left w:w="57" w:type="dxa"/>
              <w:bottom w:w="57" w:type="dxa"/>
              <w:right w:w="57" w:type="dxa"/>
            </w:tcMar>
            <w:vAlign w:val="center"/>
          </w:tcPr>
          <w:p w14:paraId="228DCA5B" w14:textId="77777777" w:rsidR="005224B2" w:rsidRPr="005224B2" w:rsidRDefault="005224B2" w:rsidP="00C22F6A">
            <w:pPr>
              <w:rPr>
                <w:rFonts w:ascii="Arial" w:hAnsi="Arial" w:cs="Arial"/>
                <w:b/>
              </w:rPr>
            </w:pPr>
            <w:r w:rsidRPr="005224B2">
              <w:rPr>
                <w:rFonts w:ascii="Arial" w:hAnsi="Arial" w:cs="Arial"/>
                <w:b/>
              </w:rPr>
              <w:t>Timing</w:t>
            </w:r>
          </w:p>
          <w:p w14:paraId="3498CC77" w14:textId="77777777" w:rsidR="005224B2" w:rsidRPr="005224B2" w:rsidRDefault="005224B2" w:rsidP="00C22F6A">
            <w:pPr>
              <w:rPr>
                <w:rFonts w:ascii="Arial" w:hAnsi="Arial" w:cs="Arial"/>
                <w:b/>
              </w:rPr>
            </w:pPr>
          </w:p>
        </w:tc>
        <w:tc>
          <w:tcPr>
            <w:tcW w:w="901" w:type="pct"/>
            <w:tcMar>
              <w:top w:w="57" w:type="dxa"/>
              <w:left w:w="57" w:type="dxa"/>
              <w:bottom w:w="57" w:type="dxa"/>
              <w:right w:w="57" w:type="dxa"/>
            </w:tcMar>
          </w:tcPr>
          <w:p w14:paraId="64E8CF0A" w14:textId="77777777" w:rsidR="005224B2" w:rsidRPr="00C46B46" w:rsidRDefault="005224B2" w:rsidP="00C22F6A">
            <w:pPr>
              <w:rPr>
                <w:rFonts w:ascii="Arial" w:hAnsi="Arial" w:cs="Arial"/>
              </w:rPr>
            </w:pPr>
            <w:r w:rsidRPr="00C46B46">
              <w:rPr>
                <w:rFonts w:ascii="Arial" w:hAnsi="Arial" w:cs="Arial"/>
              </w:rPr>
              <w:t xml:space="preserve">Term 1, Week </w:t>
            </w:r>
            <w:r>
              <w:rPr>
                <w:rFonts w:ascii="Arial" w:hAnsi="Arial" w:cs="Arial"/>
              </w:rPr>
              <w:t>10</w:t>
            </w:r>
          </w:p>
        </w:tc>
        <w:tc>
          <w:tcPr>
            <w:tcW w:w="902" w:type="pct"/>
            <w:tcMar>
              <w:top w:w="57" w:type="dxa"/>
              <w:left w:w="57" w:type="dxa"/>
              <w:bottom w:w="57" w:type="dxa"/>
              <w:right w:w="57" w:type="dxa"/>
            </w:tcMar>
          </w:tcPr>
          <w:p w14:paraId="525B9C5B" w14:textId="77777777" w:rsidR="005224B2" w:rsidRPr="00C46B46" w:rsidRDefault="005224B2" w:rsidP="00C22F6A">
            <w:pPr>
              <w:rPr>
                <w:rFonts w:ascii="Arial" w:hAnsi="Arial" w:cs="Arial"/>
              </w:rPr>
            </w:pPr>
            <w:r w:rsidRPr="00C46B46">
              <w:rPr>
                <w:rFonts w:ascii="Arial" w:hAnsi="Arial" w:cs="Arial"/>
              </w:rPr>
              <w:t>Term 3, Week 2</w:t>
            </w:r>
          </w:p>
        </w:tc>
        <w:tc>
          <w:tcPr>
            <w:tcW w:w="907" w:type="pct"/>
            <w:tcMar>
              <w:top w:w="57" w:type="dxa"/>
              <w:left w:w="57" w:type="dxa"/>
              <w:bottom w:w="57" w:type="dxa"/>
              <w:right w:w="57" w:type="dxa"/>
            </w:tcMar>
          </w:tcPr>
          <w:p w14:paraId="1F8A3437" w14:textId="77777777" w:rsidR="005224B2" w:rsidRPr="00C46B46" w:rsidRDefault="005224B2" w:rsidP="00C22F6A">
            <w:pPr>
              <w:rPr>
                <w:rFonts w:ascii="Arial" w:hAnsi="Arial" w:cs="Arial"/>
              </w:rPr>
            </w:pPr>
            <w:r w:rsidRPr="00C46B46">
              <w:rPr>
                <w:rFonts w:ascii="Arial" w:hAnsi="Arial" w:cs="Arial"/>
              </w:rPr>
              <w:t>Term 3, Week 10</w:t>
            </w:r>
          </w:p>
        </w:tc>
        <w:tc>
          <w:tcPr>
            <w:tcW w:w="496" w:type="pct"/>
            <w:vMerge/>
            <w:shd w:val="clear" w:color="auto" w:fill="BFBFBF" w:themeFill="background1" w:themeFillShade="BF"/>
            <w:tcMar>
              <w:top w:w="57" w:type="dxa"/>
              <w:left w:w="57" w:type="dxa"/>
              <w:bottom w:w="57" w:type="dxa"/>
              <w:right w:w="57" w:type="dxa"/>
            </w:tcMar>
          </w:tcPr>
          <w:p w14:paraId="1401DDB4" w14:textId="77777777" w:rsidR="005224B2" w:rsidRPr="00C46B46" w:rsidRDefault="005224B2" w:rsidP="00C22F6A">
            <w:pPr>
              <w:rPr>
                <w:rFonts w:ascii="Arial" w:hAnsi="Arial" w:cs="Arial"/>
              </w:rPr>
            </w:pPr>
          </w:p>
        </w:tc>
      </w:tr>
      <w:tr w:rsidR="005224B2" w:rsidRPr="0027771C" w14:paraId="357B624F" w14:textId="77777777" w:rsidTr="005224B2">
        <w:trPr>
          <w:tblHeader/>
        </w:trPr>
        <w:tc>
          <w:tcPr>
            <w:tcW w:w="1794" w:type="pct"/>
            <w:tcBorders>
              <w:bottom w:val="single" w:sz="4" w:space="0" w:color="auto"/>
            </w:tcBorders>
            <w:tcMar>
              <w:top w:w="57" w:type="dxa"/>
              <w:left w:w="57" w:type="dxa"/>
              <w:bottom w:w="57" w:type="dxa"/>
              <w:right w:w="57" w:type="dxa"/>
            </w:tcMar>
            <w:vAlign w:val="center"/>
          </w:tcPr>
          <w:p w14:paraId="536906B6" w14:textId="77777777" w:rsidR="005224B2" w:rsidRPr="005224B2" w:rsidRDefault="005224B2" w:rsidP="00C22F6A">
            <w:pPr>
              <w:rPr>
                <w:rFonts w:ascii="Arial" w:hAnsi="Arial" w:cs="Arial"/>
                <w:b/>
              </w:rPr>
            </w:pPr>
            <w:r w:rsidRPr="005224B2">
              <w:rPr>
                <w:rFonts w:ascii="Arial" w:hAnsi="Arial" w:cs="Arial"/>
                <w:b/>
              </w:rPr>
              <w:t>Outcomes assessed</w:t>
            </w:r>
          </w:p>
        </w:tc>
        <w:tc>
          <w:tcPr>
            <w:tcW w:w="901" w:type="pct"/>
            <w:tcMar>
              <w:top w:w="57" w:type="dxa"/>
              <w:left w:w="57" w:type="dxa"/>
              <w:bottom w:w="57" w:type="dxa"/>
              <w:right w:w="57" w:type="dxa"/>
            </w:tcMar>
          </w:tcPr>
          <w:p w14:paraId="7F334530" w14:textId="77777777" w:rsidR="005224B2" w:rsidRPr="00C46B46" w:rsidRDefault="005224B2" w:rsidP="00C22F6A">
            <w:pPr>
              <w:rPr>
                <w:rFonts w:ascii="Arial" w:hAnsi="Arial" w:cs="Arial"/>
              </w:rPr>
            </w:pPr>
            <w:r w:rsidRPr="00C46B46">
              <w:rPr>
                <w:rFonts w:ascii="Arial" w:hAnsi="Arial" w:cs="Arial"/>
              </w:rPr>
              <w:t xml:space="preserve"> P2, P3, P4, P15, P16</w:t>
            </w:r>
          </w:p>
        </w:tc>
        <w:tc>
          <w:tcPr>
            <w:tcW w:w="902" w:type="pct"/>
            <w:tcMar>
              <w:top w:w="57" w:type="dxa"/>
              <w:left w:w="57" w:type="dxa"/>
              <w:bottom w:w="57" w:type="dxa"/>
              <w:right w:w="57" w:type="dxa"/>
            </w:tcMar>
          </w:tcPr>
          <w:p w14:paraId="6CF230CE" w14:textId="77777777" w:rsidR="005224B2" w:rsidRPr="00C46B46" w:rsidRDefault="005224B2" w:rsidP="00C22F6A">
            <w:pPr>
              <w:rPr>
                <w:rFonts w:ascii="Arial" w:hAnsi="Arial" w:cs="Arial"/>
              </w:rPr>
            </w:pPr>
            <w:r w:rsidRPr="00C46B46">
              <w:rPr>
                <w:rFonts w:ascii="Arial" w:hAnsi="Arial" w:cs="Arial"/>
              </w:rPr>
              <w:t>P7, P8, P9, P10, P11, P16, P17</w:t>
            </w:r>
          </w:p>
        </w:tc>
        <w:tc>
          <w:tcPr>
            <w:tcW w:w="907" w:type="pct"/>
            <w:tcMar>
              <w:top w:w="57" w:type="dxa"/>
              <w:left w:w="57" w:type="dxa"/>
              <w:bottom w:w="57" w:type="dxa"/>
              <w:right w:w="57" w:type="dxa"/>
            </w:tcMar>
          </w:tcPr>
          <w:p w14:paraId="22473E1B" w14:textId="77777777" w:rsidR="005224B2" w:rsidRPr="00C46B46" w:rsidRDefault="005224B2" w:rsidP="00C22F6A">
            <w:pPr>
              <w:rPr>
                <w:rFonts w:ascii="Arial" w:hAnsi="Arial" w:cs="Arial"/>
              </w:rPr>
            </w:pPr>
            <w:r w:rsidRPr="00C46B46">
              <w:rPr>
                <w:rFonts w:ascii="Arial" w:hAnsi="Arial" w:cs="Arial"/>
              </w:rPr>
              <w:t>P1–P12</w:t>
            </w:r>
          </w:p>
        </w:tc>
        <w:tc>
          <w:tcPr>
            <w:tcW w:w="496" w:type="pct"/>
            <w:vMerge/>
            <w:shd w:val="clear" w:color="auto" w:fill="BFBFBF" w:themeFill="background1" w:themeFillShade="BF"/>
            <w:tcMar>
              <w:top w:w="57" w:type="dxa"/>
              <w:left w:w="57" w:type="dxa"/>
              <w:bottom w:w="57" w:type="dxa"/>
              <w:right w:w="57" w:type="dxa"/>
            </w:tcMar>
          </w:tcPr>
          <w:p w14:paraId="2226619C" w14:textId="77777777" w:rsidR="005224B2" w:rsidRPr="00C46B46" w:rsidRDefault="005224B2" w:rsidP="00C22F6A">
            <w:pPr>
              <w:rPr>
                <w:rFonts w:ascii="Arial" w:hAnsi="Arial" w:cs="Arial"/>
              </w:rPr>
            </w:pPr>
          </w:p>
        </w:tc>
      </w:tr>
      <w:tr w:rsidR="005224B2" w:rsidRPr="0027771C" w14:paraId="1D488039" w14:textId="77777777" w:rsidTr="005224B2">
        <w:trPr>
          <w:tblHeader/>
        </w:trPr>
        <w:tc>
          <w:tcPr>
            <w:tcW w:w="1794" w:type="pct"/>
            <w:tcBorders>
              <w:bottom w:val="single" w:sz="4" w:space="0" w:color="auto"/>
            </w:tcBorders>
            <w:shd w:val="clear" w:color="auto" w:fill="D9D9D9" w:themeFill="background1" w:themeFillShade="D9"/>
            <w:tcMar>
              <w:top w:w="57" w:type="dxa"/>
              <w:left w:w="57" w:type="dxa"/>
              <w:bottom w:w="57" w:type="dxa"/>
              <w:right w:w="57" w:type="dxa"/>
            </w:tcMar>
            <w:vAlign w:val="center"/>
          </w:tcPr>
          <w:p w14:paraId="597732DC" w14:textId="77777777" w:rsidR="005224B2" w:rsidRPr="005224B2" w:rsidRDefault="005224B2" w:rsidP="00C22F6A">
            <w:pPr>
              <w:rPr>
                <w:rFonts w:ascii="Arial" w:hAnsi="Arial" w:cs="Arial"/>
                <w:b/>
              </w:rPr>
            </w:pPr>
            <w:r w:rsidRPr="005224B2">
              <w:rPr>
                <w:rFonts w:ascii="Arial" w:hAnsi="Arial" w:cs="Arial"/>
                <w:b/>
              </w:rPr>
              <w:t>Component</w:t>
            </w:r>
          </w:p>
        </w:tc>
        <w:tc>
          <w:tcPr>
            <w:tcW w:w="2710" w:type="pct"/>
            <w:gridSpan w:val="3"/>
            <w:shd w:val="clear" w:color="auto" w:fill="D9D9D9" w:themeFill="background1" w:themeFillShade="D9"/>
            <w:tcMar>
              <w:top w:w="57" w:type="dxa"/>
              <w:left w:w="57" w:type="dxa"/>
              <w:bottom w:w="57" w:type="dxa"/>
              <w:right w:w="57" w:type="dxa"/>
            </w:tcMar>
          </w:tcPr>
          <w:p w14:paraId="4CE70AAC" w14:textId="77777777" w:rsidR="005224B2" w:rsidRPr="00C46B46" w:rsidRDefault="005224B2" w:rsidP="00C22F6A">
            <w:pPr>
              <w:rPr>
                <w:rFonts w:ascii="Arial" w:hAnsi="Arial" w:cs="Arial"/>
                <w:b/>
                <w:sz w:val="24"/>
                <w:szCs w:val="24"/>
              </w:rPr>
            </w:pPr>
            <w:r w:rsidRPr="00C46B46">
              <w:rPr>
                <w:rFonts w:ascii="Arial" w:hAnsi="Arial" w:cs="Arial"/>
                <w:b/>
                <w:sz w:val="24"/>
                <w:szCs w:val="24"/>
              </w:rPr>
              <w:t>Weighting %</w:t>
            </w:r>
          </w:p>
        </w:tc>
        <w:tc>
          <w:tcPr>
            <w:tcW w:w="496" w:type="pct"/>
            <w:shd w:val="clear" w:color="auto" w:fill="D9D9D9" w:themeFill="background1" w:themeFillShade="D9"/>
          </w:tcPr>
          <w:p w14:paraId="56913FC6" w14:textId="77777777" w:rsidR="005224B2" w:rsidRPr="00C46B46" w:rsidRDefault="005224B2" w:rsidP="00C22F6A">
            <w:pPr>
              <w:rPr>
                <w:rFonts w:ascii="Arial" w:hAnsi="Arial" w:cs="Arial"/>
                <w:b/>
                <w:sz w:val="24"/>
                <w:szCs w:val="24"/>
              </w:rPr>
            </w:pPr>
            <w:r w:rsidRPr="00C46B46">
              <w:rPr>
                <w:rFonts w:ascii="Arial" w:hAnsi="Arial" w:cs="Arial"/>
                <w:b/>
                <w:sz w:val="24"/>
                <w:szCs w:val="24"/>
              </w:rPr>
              <w:t>Total</w:t>
            </w:r>
          </w:p>
        </w:tc>
      </w:tr>
      <w:tr w:rsidR="005224B2" w:rsidRPr="0027771C" w14:paraId="62F5C215" w14:textId="77777777" w:rsidTr="005224B2">
        <w:tc>
          <w:tcPr>
            <w:tcW w:w="1794" w:type="pct"/>
            <w:shd w:val="clear" w:color="auto" w:fill="FFFFFF" w:themeFill="background1"/>
            <w:tcMar>
              <w:top w:w="57" w:type="dxa"/>
              <w:left w:w="57" w:type="dxa"/>
              <w:bottom w:w="57" w:type="dxa"/>
              <w:right w:w="57" w:type="dxa"/>
            </w:tcMar>
            <w:vAlign w:val="center"/>
          </w:tcPr>
          <w:p w14:paraId="016BD6C3" w14:textId="77777777" w:rsidR="005224B2" w:rsidRPr="005224B2" w:rsidRDefault="005224B2" w:rsidP="00C22F6A">
            <w:pPr>
              <w:jc w:val="left"/>
              <w:rPr>
                <w:rFonts w:ascii="Arial" w:hAnsi="Arial" w:cs="Arial"/>
              </w:rPr>
            </w:pPr>
            <w:r w:rsidRPr="005224B2">
              <w:rPr>
                <w:rFonts w:ascii="Arial" w:hAnsi="Arial" w:cs="Arial"/>
              </w:rPr>
              <w:t>Knowledge and understanding of course content</w:t>
            </w:r>
          </w:p>
        </w:tc>
        <w:tc>
          <w:tcPr>
            <w:tcW w:w="901" w:type="pct"/>
            <w:tcMar>
              <w:top w:w="57" w:type="dxa"/>
              <w:left w:w="57" w:type="dxa"/>
              <w:bottom w:w="57" w:type="dxa"/>
              <w:right w:w="57" w:type="dxa"/>
            </w:tcMar>
            <w:vAlign w:val="center"/>
          </w:tcPr>
          <w:p w14:paraId="211AB854" w14:textId="77777777" w:rsidR="005224B2" w:rsidRPr="00C46B46" w:rsidRDefault="005224B2" w:rsidP="00C22F6A">
            <w:pPr>
              <w:rPr>
                <w:rFonts w:ascii="Arial" w:hAnsi="Arial" w:cs="Arial"/>
                <w:sz w:val="24"/>
                <w:szCs w:val="24"/>
              </w:rPr>
            </w:pPr>
            <w:r w:rsidRPr="00C46B46">
              <w:rPr>
                <w:rFonts w:ascii="Arial" w:hAnsi="Arial" w:cs="Arial"/>
                <w:sz w:val="24"/>
                <w:szCs w:val="24"/>
              </w:rPr>
              <w:t>15</w:t>
            </w:r>
          </w:p>
        </w:tc>
        <w:tc>
          <w:tcPr>
            <w:tcW w:w="902" w:type="pct"/>
            <w:tcMar>
              <w:top w:w="57" w:type="dxa"/>
              <w:left w:w="57" w:type="dxa"/>
              <w:bottom w:w="57" w:type="dxa"/>
              <w:right w:w="57" w:type="dxa"/>
            </w:tcMar>
            <w:vAlign w:val="center"/>
          </w:tcPr>
          <w:p w14:paraId="191E3EEB" w14:textId="77777777" w:rsidR="005224B2" w:rsidRPr="00C46B46" w:rsidRDefault="005224B2" w:rsidP="00C22F6A">
            <w:pPr>
              <w:rPr>
                <w:rFonts w:ascii="Arial" w:hAnsi="Arial" w:cs="Arial"/>
                <w:sz w:val="24"/>
                <w:szCs w:val="24"/>
              </w:rPr>
            </w:pPr>
            <w:r w:rsidRPr="00C46B46">
              <w:rPr>
                <w:rFonts w:ascii="Arial" w:hAnsi="Arial" w:cs="Arial"/>
                <w:sz w:val="24"/>
                <w:szCs w:val="24"/>
              </w:rPr>
              <w:t>15</w:t>
            </w:r>
          </w:p>
        </w:tc>
        <w:tc>
          <w:tcPr>
            <w:tcW w:w="907" w:type="pct"/>
            <w:tcMar>
              <w:top w:w="57" w:type="dxa"/>
              <w:left w:w="57" w:type="dxa"/>
              <w:bottom w:w="57" w:type="dxa"/>
              <w:right w:w="57" w:type="dxa"/>
            </w:tcMar>
            <w:vAlign w:val="center"/>
          </w:tcPr>
          <w:p w14:paraId="38607887" w14:textId="77777777" w:rsidR="005224B2" w:rsidRPr="00C46B46" w:rsidRDefault="005224B2" w:rsidP="00C22F6A">
            <w:pPr>
              <w:rPr>
                <w:rFonts w:ascii="Arial" w:hAnsi="Arial" w:cs="Arial"/>
                <w:sz w:val="24"/>
                <w:szCs w:val="24"/>
              </w:rPr>
            </w:pPr>
            <w:r w:rsidRPr="00C46B46">
              <w:rPr>
                <w:rFonts w:ascii="Arial" w:hAnsi="Arial" w:cs="Arial"/>
                <w:sz w:val="24"/>
                <w:szCs w:val="24"/>
              </w:rPr>
              <w:t>10</w:t>
            </w:r>
          </w:p>
        </w:tc>
        <w:tc>
          <w:tcPr>
            <w:tcW w:w="496" w:type="pct"/>
            <w:tcMar>
              <w:top w:w="57" w:type="dxa"/>
              <w:left w:w="57" w:type="dxa"/>
              <w:bottom w:w="57" w:type="dxa"/>
              <w:right w:w="57" w:type="dxa"/>
            </w:tcMar>
            <w:vAlign w:val="center"/>
          </w:tcPr>
          <w:p w14:paraId="67FCA93F" w14:textId="77777777" w:rsidR="005224B2" w:rsidRPr="00C46B46" w:rsidRDefault="005224B2" w:rsidP="00C22F6A">
            <w:pPr>
              <w:rPr>
                <w:rFonts w:ascii="Arial" w:hAnsi="Arial" w:cs="Arial"/>
                <w:b/>
                <w:sz w:val="24"/>
                <w:szCs w:val="24"/>
              </w:rPr>
            </w:pPr>
            <w:r w:rsidRPr="00C46B46">
              <w:rPr>
                <w:rFonts w:ascii="Arial" w:hAnsi="Arial" w:cs="Arial"/>
                <w:b/>
                <w:sz w:val="24"/>
                <w:szCs w:val="24"/>
              </w:rPr>
              <w:t>40</w:t>
            </w:r>
          </w:p>
        </w:tc>
      </w:tr>
      <w:tr w:rsidR="005224B2" w:rsidRPr="0027771C" w14:paraId="46527BD3" w14:textId="77777777" w:rsidTr="005224B2">
        <w:trPr>
          <w:trHeight w:val="733"/>
        </w:trPr>
        <w:tc>
          <w:tcPr>
            <w:tcW w:w="1794" w:type="pct"/>
            <w:shd w:val="clear" w:color="auto" w:fill="FFFFFF" w:themeFill="background1"/>
            <w:tcMar>
              <w:top w:w="57" w:type="dxa"/>
              <w:left w:w="57" w:type="dxa"/>
              <w:bottom w:w="57" w:type="dxa"/>
              <w:right w:w="57" w:type="dxa"/>
            </w:tcMar>
            <w:vAlign w:val="center"/>
          </w:tcPr>
          <w:p w14:paraId="09238490" w14:textId="77777777" w:rsidR="005224B2" w:rsidRPr="005224B2" w:rsidRDefault="005224B2" w:rsidP="00C22F6A">
            <w:pPr>
              <w:spacing w:before="0"/>
              <w:jc w:val="left"/>
              <w:rPr>
                <w:rFonts w:ascii="Arial" w:hAnsi="Arial" w:cs="Arial"/>
              </w:rPr>
            </w:pPr>
            <w:r w:rsidRPr="005224B2">
              <w:rPr>
                <w:rFonts w:ascii="Arial" w:hAnsi="Arial" w:cs="Arial"/>
              </w:rPr>
              <w:t xml:space="preserve">Skills in critical thinking, research, </w:t>
            </w:r>
            <w:proofErr w:type="spellStart"/>
            <w:r w:rsidRPr="005224B2">
              <w:rPr>
                <w:rFonts w:ascii="Arial" w:hAnsi="Arial" w:cs="Arial"/>
              </w:rPr>
              <w:t>analysing</w:t>
            </w:r>
            <w:proofErr w:type="spellEnd"/>
            <w:r w:rsidRPr="005224B2">
              <w:rPr>
                <w:rFonts w:ascii="Arial" w:hAnsi="Arial" w:cs="Arial"/>
              </w:rPr>
              <w:t xml:space="preserve"> and </w:t>
            </w:r>
            <w:proofErr w:type="gramStart"/>
            <w:r w:rsidRPr="005224B2">
              <w:rPr>
                <w:rFonts w:ascii="Arial" w:hAnsi="Arial" w:cs="Arial"/>
              </w:rPr>
              <w:t>communicating</w:t>
            </w:r>
            <w:proofErr w:type="gramEnd"/>
          </w:p>
          <w:p w14:paraId="32A12F20" w14:textId="77777777" w:rsidR="005224B2" w:rsidRPr="005224B2" w:rsidRDefault="005224B2" w:rsidP="00C22F6A">
            <w:pPr>
              <w:spacing w:before="0"/>
              <w:jc w:val="left"/>
              <w:rPr>
                <w:rFonts w:ascii="Arial" w:hAnsi="Arial" w:cs="Arial"/>
              </w:rPr>
            </w:pPr>
          </w:p>
        </w:tc>
        <w:tc>
          <w:tcPr>
            <w:tcW w:w="901" w:type="pct"/>
            <w:tcMar>
              <w:top w:w="57" w:type="dxa"/>
              <w:left w:w="57" w:type="dxa"/>
              <w:bottom w:w="57" w:type="dxa"/>
              <w:right w:w="57" w:type="dxa"/>
            </w:tcMar>
            <w:vAlign w:val="center"/>
          </w:tcPr>
          <w:p w14:paraId="6C99BBE9" w14:textId="77777777" w:rsidR="005224B2" w:rsidRPr="00C46B46" w:rsidRDefault="005224B2" w:rsidP="00C22F6A">
            <w:pPr>
              <w:rPr>
                <w:rFonts w:ascii="Arial" w:hAnsi="Arial" w:cs="Arial"/>
                <w:sz w:val="24"/>
                <w:szCs w:val="24"/>
              </w:rPr>
            </w:pPr>
            <w:r w:rsidRPr="00C46B46">
              <w:rPr>
                <w:rFonts w:ascii="Arial" w:hAnsi="Arial" w:cs="Arial"/>
                <w:sz w:val="24"/>
                <w:szCs w:val="24"/>
              </w:rPr>
              <w:t>20</w:t>
            </w:r>
          </w:p>
        </w:tc>
        <w:tc>
          <w:tcPr>
            <w:tcW w:w="902" w:type="pct"/>
            <w:tcMar>
              <w:top w:w="57" w:type="dxa"/>
              <w:left w:w="57" w:type="dxa"/>
              <w:bottom w:w="57" w:type="dxa"/>
              <w:right w:w="57" w:type="dxa"/>
            </w:tcMar>
            <w:vAlign w:val="center"/>
          </w:tcPr>
          <w:p w14:paraId="60CAB8F4" w14:textId="77777777" w:rsidR="005224B2" w:rsidRPr="00C46B46" w:rsidRDefault="005224B2" w:rsidP="00C22F6A">
            <w:pPr>
              <w:rPr>
                <w:rFonts w:ascii="Arial" w:hAnsi="Arial" w:cs="Arial"/>
                <w:sz w:val="24"/>
                <w:szCs w:val="24"/>
              </w:rPr>
            </w:pPr>
            <w:r w:rsidRPr="00C46B46">
              <w:rPr>
                <w:rFonts w:ascii="Arial" w:hAnsi="Arial" w:cs="Arial"/>
                <w:sz w:val="24"/>
                <w:szCs w:val="24"/>
              </w:rPr>
              <w:t>20</w:t>
            </w:r>
          </w:p>
        </w:tc>
        <w:tc>
          <w:tcPr>
            <w:tcW w:w="907" w:type="pct"/>
            <w:tcMar>
              <w:top w:w="57" w:type="dxa"/>
              <w:left w:w="57" w:type="dxa"/>
              <w:bottom w:w="57" w:type="dxa"/>
              <w:right w:w="57" w:type="dxa"/>
            </w:tcMar>
            <w:vAlign w:val="center"/>
          </w:tcPr>
          <w:p w14:paraId="5C264447" w14:textId="77777777" w:rsidR="005224B2" w:rsidRPr="00C46B46" w:rsidRDefault="005224B2" w:rsidP="00C22F6A">
            <w:pPr>
              <w:rPr>
                <w:rFonts w:ascii="Arial" w:hAnsi="Arial" w:cs="Arial"/>
                <w:sz w:val="24"/>
                <w:szCs w:val="24"/>
              </w:rPr>
            </w:pPr>
            <w:r w:rsidRPr="00C46B46">
              <w:rPr>
                <w:rFonts w:ascii="Arial" w:hAnsi="Arial" w:cs="Arial"/>
                <w:sz w:val="24"/>
                <w:szCs w:val="24"/>
              </w:rPr>
              <w:t>20</w:t>
            </w:r>
          </w:p>
        </w:tc>
        <w:tc>
          <w:tcPr>
            <w:tcW w:w="496" w:type="pct"/>
            <w:tcMar>
              <w:top w:w="57" w:type="dxa"/>
              <w:left w:w="57" w:type="dxa"/>
              <w:bottom w:w="57" w:type="dxa"/>
              <w:right w:w="57" w:type="dxa"/>
            </w:tcMar>
            <w:vAlign w:val="center"/>
          </w:tcPr>
          <w:p w14:paraId="43163740" w14:textId="77777777" w:rsidR="005224B2" w:rsidRPr="00C46B46" w:rsidRDefault="005224B2" w:rsidP="00C22F6A">
            <w:pPr>
              <w:rPr>
                <w:rFonts w:ascii="Arial" w:hAnsi="Arial" w:cs="Arial"/>
                <w:b/>
                <w:sz w:val="24"/>
                <w:szCs w:val="24"/>
              </w:rPr>
            </w:pPr>
            <w:r w:rsidRPr="00C46B46">
              <w:rPr>
                <w:rFonts w:ascii="Arial" w:hAnsi="Arial" w:cs="Arial"/>
                <w:b/>
                <w:sz w:val="24"/>
                <w:szCs w:val="24"/>
              </w:rPr>
              <w:t>60</w:t>
            </w:r>
          </w:p>
        </w:tc>
      </w:tr>
      <w:tr w:rsidR="005224B2" w:rsidRPr="0027771C" w14:paraId="513A9A94" w14:textId="77777777" w:rsidTr="005224B2">
        <w:tc>
          <w:tcPr>
            <w:tcW w:w="1794" w:type="pct"/>
            <w:tcMar>
              <w:top w:w="57" w:type="dxa"/>
              <w:left w:w="57" w:type="dxa"/>
              <w:bottom w:w="57" w:type="dxa"/>
              <w:right w:w="57" w:type="dxa"/>
            </w:tcMar>
            <w:vAlign w:val="center"/>
          </w:tcPr>
          <w:p w14:paraId="656524DE" w14:textId="77777777" w:rsidR="005224B2" w:rsidRPr="005224B2" w:rsidRDefault="005224B2" w:rsidP="00C22F6A">
            <w:pPr>
              <w:rPr>
                <w:rFonts w:ascii="Arial" w:hAnsi="Arial" w:cs="Arial"/>
                <w:b/>
              </w:rPr>
            </w:pPr>
            <w:r w:rsidRPr="005224B2">
              <w:rPr>
                <w:rFonts w:ascii="Arial" w:hAnsi="Arial" w:cs="Arial"/>
                <w:b/>
              </w:rPr>
              <w:t>Total %</w:t>
            </w:r>
          </w:p>
        </w:tc>
        <w:tc>
          <w:tcPr>
            <w:tcW w:w="901" w:type="pct"/>
            <w:tcMar>
              <w:top w:w="57" w:type="dxa"/>
              <w:left w:w="57" w:type="dxa"/>
              <w:bottom w:w="57" w:type="dxa"/>
              <w:right w:w="57" w:type="dxa"/>
            </w:tcMar>
            <w:vAlign w:val="center"/>
          </w:tcPr>
          <w:p w14:paraId="744442F8" w14:textId="77777777" w:rsidR="005224B2" w:rsidRPr="00C46B46" w:rsidRDefault="005224B2" w:rsidP="00C22F6A">
            <w:pPr>
              <w:rPr>
                <w:rFonts w:ascii="Arial" w:hAnsi="Arial" w:cs="Arial"/>
                <w:b/>
                <w:sz w:val="24"/>
                <w:szCs w:val="24"/>
              </w:rPr>
            </w:pPr>
            <w:r w:rsidRPr="00C46B46">
              <w:rPr>
                <w:rFonts w:ascii="Arial" w:hAnsi="Arial" w:cs="Arial"/>
                <w:b/>
                <w:sz w:val="24"/>
                <w:szCs w:val="24"/>
              </w:rPr>
              <w:t>35</w:t>
            </w:r>
          </w:p>
        </w:tc>
        <w:tc>
          <w:tcPr>
            <w:tcW w:w="902" w:type="pct"/>
            <w:tcMar>
              <w:top w:w="57" w:type="dxa"/>
              <w:left w:w="57" w:type="dxa"/>
              <w:bottom w:w="57" w:type="dxa"/>
              <w:right w:w="57" w:type="dxa"/>
            </w:tcMar>
            <w:vAlign w:val="center"/>
          </w:tcPr>
          <w:p w14:paraId="79CA1AA1" w14:textId="77777777" w:rsidR="005224B2" w:rsidRPr="00C46B46" w:rsidRDefault="005224B2" w:rsidP="00C22F6A">
            <w:pPr>
              <w:rPr>
                <w:rFonts w:ascii="Arial" w:hAnsi="Arial" w:cs="Arial"/>
                <w:b/>
                <w:sz w:val="24"/>
                <w:szCs w:val="24"/>
              </w:rPr>
            </w:pPr>
            <w:r w:rsidRPr="00C46B46">
              <w:rPr>
                <w:rFonts w:ascii="Arial" w:hAnsi="Arial" w:cs="Arial"/>
                <w:b/>
                <w:sz w:val="24"/>
                <w:szCs w:val="24"/>
              </w:rPr>
              <w:t>35</w:t>
            </w:r>
          </w:p>
        </w:tc>
        <w:tc>
          <w:tcPr>
            <w:tcW w:w="907" w:type="pct"/>
            <w:tcMar>
              <w:top w:w="57" w:type="dxa"/>
              <w:left w:w="57" w:type="dxa"/>
              <w:bottom w:w="57" w:type="dxa"/>
              <w:right w:w="57" w:type="dxa"/>
            </w:tcMar>
            <w:vAlign w:val="center"/>
          </w:tcPr>
          <w:p w14:paraId="596C7A1D" w14:textId="77777777" w:rsidR="005224B2" w:rsidRPr="00C46B46" w:rsidRDefault="005224B2" w:rsidP="00C22F6A">
            <w:pPr>
              <w:rPr>
                <w:rFonts w:ascii="Arial" w:hAnsi="Arial" w:cs="Arial"/>
                <w:b/>
                <w:sz w:val="24"/>
                <w:szCs w:val="24"/>
              </w:rPr>
            </w:pPr>
            <w:r w:rsidRPr="00C46B46">
              <w:rPr>
                <w:rFonts w:ascii="Arial" w:hAnsi="Arial" w:cs="Arial"/>
                <w:b/>
                <w:sz w:val="24"/>
                <w:szCs w:val="24"/>
              </w:rPr>
              <w:t>30</w:t>
            </w:r>
          </w:p>
        </w:tc>
        <w:tc>
          <w:tcPr>
            <w:tcW w:w="496" w:type="pct"/>
            <w:tcMar>
              <w:top w:w="57" w:type="dxa"/>
              <w:left w:w="57" w:type="dxa"/>
              <w:bottom w:w="57" w:type="dxa"/>
              <w:right w:w="57" w:type="dxa"/>
            </w:tcMar>
            <w:vAlign w:val="center"/>
          </w:tcPr>
          <w:p w14:paraId="31958C78" w14:textId="77777777" w:rsidR="005224B2" w:rsidRPr="00C46B46" w:rsidRDefault="005224B2" w:rsidP="00C22F6A">
            <w:pPr>
              <w:rPr>
                <w:rFonts w:ascii="Arial" w:hAnsi="Arial" w:cs="Arial"/>
                <w:b/>
                <w:sz w:val="24"/>
                <w:szCs w:val="24"/>
              </w:rPr>
            </w:pPr>
            <w:r w:rsidRPr="00C46B46">
              <w:rPr>
                <w:rFonts w:ascii="Arial" w:hAnsi="Arial" w:cs="Arial"/>
                <w:b/>
                <w:sz w:val="24"/>
                <w:szCs w:val="24"/>
              </w:rPr>
              <w:t>100</w:t>
            </w:r>
          </w:p>
        </w:tc>
      </w:tr>
    </w:tbl>
    <w:p w14:paraId="700C29E1" w14:textId="77777777" w:rsidR="005224B2" w:rsidRDefault="005224B2">
      <w:pPr>
        <w:spacing w:after="160" w:line="259" w:lineRule="auto"/>
        <w:rPr>
          <w:rFonts w:ascii="Times New Roman" w:hAnsi="Times New Roman"/>
          <w:sz w:val="24"/>
        </w:rPr>
      </w:pPr>
    </w:p>
    <w:p w14:paraId="6EC27504" w14:textId="77777777" w:rsidR="0063651E" w:rsidRDefault="0063651E">
      <w:pPr>
        <w:spacing w:after="160" w:line="259" w:lineRule="auto"/>
        <w:rPr>
          <w:rFonts w:ascii="Times New Roman" w:eastAsia="Times New Roman" w:hAnsi="Times New Roman"/>
          <w:sz w:val="24"/>
          <w:szCs w:val="20"/>
          <w:lang w:val="en-AU"/>
        </w:rPr>
      </w:pPr>
    </w:p>
    <w:p w14:paraId="4588149A" w14:textId="77777777" w:rsidR="0063651E" w:rsidRDefault="0063651E">
      <w:pPr>
        <w:spacing w:after="160" w:line="259" w:lineRule="auto"/>
        <w:rPr>
          <w:rFonts w:ascii="Times New Roman" w:eastAsia="Times New Roman" w:hAnsi="Times New Roman"/>
          <w:sz w:val="24"/>
          <w:szCs w:val="20"/>
          <w:lang w:val="en-AU"/>
        </w:rPr>
      </w:pPr>
    </w:p>
    <w:p w14:paraId="56E0A590" w14:textId="3510187C" w:rsidR="00CA2855" w:rsidRPr="00291623" w:rsidRDefault="0063651E">
      <w:pPr>
        <w:spacing w:after="160" w:line="259" w:lineRule="auto"/>
        <w:rPr>
          <w:rFonts w:ascii="Times New Roman" w:eastAsia="Times New Roman" w:hAnsi="Times New Roman"/>
          <w:b/>
          <w:bCs/>
          <w:sz w:val="24"/>
          <w:szCs w:val="20"/>
          <w:lang w:val="en-AU"/>
        </w:rPr>
      </w:pPr>
      <w:r w:rsidRPr="00291623">
        <w:rPr>
          <w:rFonts w:ascii="Times New Roman" w:eastAsia="Times New Roman" w:hAnsi="Times New Roman"/>
          <w:b/>
          <w:bCs/>
          <w:sz w:val="24"/>
          <w:szCs w:val="20"/>
          <w:lang w:val="en-AU"/>
        </w:rPr>
        <w:t>Subject: CAFS Community and Family Studies</w:t>
      </w:r>
    </w:p>
    <w:p w14:paraId="49B0BEC8" w14:textId="77777777" w:rsidR="0063651E" w:rsidRDefault="0063651E">
      <w:pPr>
        <w:spacing w:after="160" w:line="259" w:lineRule="auto"/>
        <w:rPr>
          <w:rFonts w:ascii="Times New Roman" w:eastAsia="Times New Roman" w:hAnsi="Times New Roman"/>
          <w:sz w:val="24"/>
          <w:szCs w:val="20"/>
          <w:lang w:val="en-AU"/>
        </w:rPr>
      </w:pPr>
    </w:p>
    <w:tbl>
      <w:tblPr>
        <w:tblpPr w:leftFromText="181" w:rightFromText="181" w:vertAnchor="text" w:horzAnchor="page" w:tblpX="565" w:tblpY="19"/>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277"/>
        <w:gridCol w:w="2551"/>
        <w:gridCol w:w="2551"/>
        <w:gridCol w:w="2552"/>
      </w:tblGrid>
      <w:tr w:rsidR="0063651E" w:rsidRPr="00EC57A5" w14:paraId="311A07A0" w14:textId="77777777" w:rsidTr="00C22F6A">
        <w:trPr>
          <w:trHeight w:val="87"/>
        </w:trPr>
        <w:tc>
          <w:tcPr>
            <w:tcW w:w="1950" w:type="dxa"/>
            <w:vMerge w:val="restart"/>
            <w:vAlign w:val="center"/>
          </w:tcPr>
          <w:p w14:paraId="2EEBFE59" w14:textId="77777777" w:rsidR="0063651E" w:rsidRPr="005B7734" w:rsidRDefault="0063651E" w:rsidP="00C22F6A">
            <w:pPr>
              <w:ind w:left="656" w:hanging="656"/>
              <w:jc w:val="center"/>
              <w:rPr>
                <w:rFonts w:asciiTheme="minorHAnsi" w:hAnsiTheme="minorHAnsi"/>
                <w:b/>
                <w:sz w:val="20"/>
              </w:rPr>
            </w:pPr>
            <w:r w:rsidRPr="005B7734">
              <w:rPr>
                <w:rFonts w:asciiTheme="minorHAnsi" w:hAnsiTheme="minorHAnsi"/>
                <w:b/>
                <w:sz w:val="20"/>
              </w:rPr>
              <w:t>Components</w:t>
            </w:r>
          </w:p>
        </w:tc>
        <w:tc>
          <w:tcPr>
            <w:tcW w:w="1277" w:type="dxa"/>
            <w:vMerge w:val="restart"/>
            <w:textDirection w:val="btLr"/>
            <w:vAlign w:val="center"/>
          </w:tcPr>
          <w:p w14:paraId="2E896E72" w14:textId="77777777" w:rsidR="0063651E" w:rsidRPr="005B7734" w:rsidRDefault="0063651E" w:rsidP="00C22F6A">
            <w:pPr>
              <w:ind w:left="656" w:right="113" w:hanging="656"/>
              <w:jc w:val="center"/>
              <w:rPr>
                <w:rFonts w:asciiTheme="minorHAnsi" w:hAnsiTheme="minorHAnsi"/>
                <w:b/>
                <w:sz w:val="20"/>
              </w:rPr>
            </w:pPr>
            <w:r w:rsidRPr="005B7734">
              <w:rPr>
                <w:rFonts w:asciiTheme="minorHAnsi" w:hAnsiTheme="minorHAnsi"/>
                <w:b/>
                <w:sz w:val="20"/>
              </w:rPr>
              <w:t>Syllabus</w:t>
            </w:r>
          </w:p>
          <w:p w14:paraId="695ED900" w14:textId="77777777" w:rsidR="0063651E" w:rsidRPr="005B7734" w:rsidRDefault="0063651E" w:rsidP="00C22F6A">
            <w:pPr>
              <w:ind w:left="656" w:right="113" w:hanging="656"/>
              <w:jc w:val="center"/>
              <w:rPr>
                <w:rFonts w:asciiTheme="minorHAnsi" w:hAnsiTheme="minorHAnsi"/>
                <w:b/>
                <w:sz w:val="20"/>
              </w:rPr>
            </w:pPr>
            <w:r w:rsidRPr="005B7734">
              <w:rPr>
                <w:rFonts w:asciiTheme="minorHAnsi" w:hAnsiTheme="minorHAnsi"/>
                <w:b/>
                <w:sz w:val="20"/>
              </w:rPr>
              <w:t>Weighting</w:t>
            </w:r>
          </w:p>
        </w:tc>
        <w:tc>
          <w:tcPr>
            <w:tcW w:w="2551" w:type="dxa"/>
            <w:tcBorders>
              <w:bottom w:val="single" w:sz="4" w:space="0" w:color="auto"/>
            </w:tcBorders>
            <w:vAlign w:val="center"/>
          </w:tcPr>
          <w:p w14:paraId="76B7C56D" w14:textId="77777777" w:rsidR="0063651E" w:rsidRPr="005B7734" w:rsidRDefault="0063651E" w:rsidP="00C22F6A">
            <w:pPr>
              <w:ind w:left="656" w:hanging="656"/>
              <w:jc w:val="center"/>
              <w:rPr>
                <w:rFonts w:asciiTheme="minorHAnsi" w:hAnsiTheme="minorHAnsi"/>
                <w:b/>
                <w:sz w:val="20"/>
              </w:rPr>
            </w:pPr>
            <w:r w:rsidRPr="005B7734">
              <w:rPr>
                <w:rFonts w:asciiTheme="minorHAnsi" w:hAnsiTheme="minorHAnsi"/>
                <w:b/>
                <w:sz w:val="20"/>
              </w:rPr>
              <w:t>Task 1</w:t>
            </w:r>
          </w:p>
        </w:tc>
        <w:tc>
          <w:tcPr>
            <w:tcW w:w="2551" w:type="dxa"/>
          </w:tcPr>
          <w:p w14:paraId="031DE8D4" w14:textId="77777777" w:rsidR="0063651E" w:rsidRPr="005B7734" w:rsidRDefault="0063651E" w:rsidP="00C22F6A">
            <w:pPr>
              <w:ind w:left="656" w:hanging="656"/>
              <w:jc w:val="center"/>
              <w:rPr>
                <w:rFonts w:asciiTheme="minorHAnsi" w:hAnsiTheme="minorHAnsi"/>
                <w:b/>
                <w:sz w:val="20"/>
              </w:rPr>
            </w:pPr>
            <w:r>
              <w:rPr>
                <w:rFonts w:asciiTheme="minorHAnsi" w:hAnsiTheme="minorHAnsi"/>
                <w:b/>
                <w:sz w:val="20"/>
              </w:rPr>
              <w:t>Task 2</w:t>
            </w:r>
          </w:p>
        </w:tc>
        <w:tc>
          <w:tcPr>
            <w:tcW w:w="2552" w:type="dxa"/>
            <w:vAlign w:val="center"/>
          </w:tcPr>
          <w:p w14:paraId="2D79B4CE" w14:textId="77777777" w:rsidR="0063651E" w:rsidRPr="005B7734" w:rsidRDefault="0063651E" w:rsidP="00C22F6A">
            <w:pPr>
              <w:ind w:left="656" w:hanging="656"/>
              <w:jc w:val="center"/>
              <w:rPr>
                <w:rFonts w:asciiTheme="minorHAnsi" w:hAnsiTheme="minorHAnsi"/>
                <w:b/>
                <w:sz w:val="20"/>
              </w:rPr>
            </w:pPr>
            <w:r w:rsidRPr="005B7734">
              <w:rPr>
                <w:rFonts w:asciiTheme="minorHAnsi" w:hAnsiTheme="minorHAnsi"/>
                <w:b/>
                <w:sz w:val="20"/>
              </w:rPr>
              <w:t xml:space="preserve">Task </w:t>
            </w:r>
            <w:r>
              <w:rPr>
                <w:rFonts w:asciiTheme="minorHAnsi" w:hAnsiTheme="minorHAnsi"/>
                <w:b/>
                <w:sz w:val="20"/>
              </w:rPr>
              <w:t>4</w:t>
            </w:r>
          </w:p>
        </w:tc>
      </w:tr>
      <w:tr w:rsidR="0063651E" w:rsidRPr="00EC57A5" w14:paraId="46382F7E" w14:textId="77777777" w:rsidTr="00C22F6A">
        <w:trPr>
          <w:trHeight w:val="25"/>
        </w:trPr>
        <w:tc>
          <w:tcPr>
            <w:tcW w:w="1950" w:type="dxa"/>
            <w:vMerge/>
            <w:vAlign w:val="center"/>
          </w:tcPr>
          <w:p w14:paraId="4EA345DD" w14:textId="77777777" w:rsidR="0063651E" w:rsidRPr="005B7734" w:rsidRDefault="0063651E" w:rsidP="00C22F6A">
            <w:pPr>
              <w:ind w:left="656" w:hanging="656"/>
              <w:contextualSpacing/>
              <w:jc w:val="center"/>
              <w:rPr>
                <w:rFonts w:asciiTheme="minorHAnsi" w:hAnsiTheme="minorHAnsi"/>
                <w:sz w:val="20"/>
              </w:rPr>
            </w:pPr>
          </w:p>
        </w:tc>
        <w:tc>
          <w:tcPr>
            <w:tcW w:w="1277" w:type="dxa"/>
            <w:vMerge/>
            <w:vAlign w:val="center"/>
          </w:tcPr>
          <w:p w14:paraId="68BC06B9" w14:textId="77777777" w:rsidR="0063651E" w:rsidRPr="005B7734" w:rsidRDefault="0063651E" w:rsidP="00C22F6A">
            <w:pPr>
              <w:ind w:left="656" w:hanging="656"/>
              <w:contextualSpacing/>
              <w:jc w:val="center"/>
              <w:rPr>
                <w:rFonts w:asciiTheme="minorHAnsi" w:hAnsiTheme="minorHAnsi"/>
                <w:sz w:val="20"/>
              </w:rPr>
            </w:pPr>
          </w:p>
        </w:tc>
        <w:tc>
          <w:tcPr>
            <w:tcW w:w="2551" w:type="dxa"/>
            <w:vAlign w:val="center"/>
          </w:tcPr>
          <w:p w14:paraId="105AE670"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Term 1</w:t>
            </w:r>
          </w:p>
          <w:p w14:paraId="0A471A80" w14:textId="77777777" w:rsidR="0063651E" w:rsidRPr="005B7734" w:rsidRDefault="0063651E" w:rsidP="00C22F6A">
            <w:pPr>
              <w:ind w:left="656" w:hanging="656"/>
              <w:contextualSpacing/>
              <w:jc w:val="center"/>
              <w:rPr>
                <w:rFonts w:asciiTheme="minorHAnsi" w:hAnsiTheme="minorHAnsi"/>
                <w:sz w:val="20"/>
              </w:rPr>
            </w:pPr>
            <w:r w:rsidRPr="005B7734">
              <w:rPr>
                <w:rFonts w:asciiTheme="minorHAnsi" w:hAnsiTheme="minorHAnsi"/>
                <w:sz w:val="20"/>
              </w:rPr>
              <w:t xml:space="preserve">Week </w:t>
            </w:r>
            <w:r>
              <w:rPr>
                <w:rFonts w:asciiTheme="minorHAnsi" w:hAnsiTheme="minorHAnsi"/>
                <w:sz w:val="20"/>
              </w:rPr>
              <w:t>9</w:t>
            </w:r>
          </w:p>
        </w:tc>
        <w:tc>
          <w:tcPr>
            <w:tcW w:w="2551" w:type="dxa"/>
          </w:tcPr>
          <w:p w14:paraId="64D062BC" w14:textId="77777777" w:rsidR="0063651E" w:rsidRDefault="0063651E" w:rsidP="00C22F6A">
            <w:pPr>
              <w:ind w:left="656" w:hanging="656"/>
              <w:contextualSpacing/>
              <w:jc w:val="center"/>
              <w:rPr>
                <w:rFonts w:asciiTheme="minorHAnsi" w:hAnsiTheme="minorHAnsi"/>
                <w:sz w:val="20"/>
              </w:rPr>
            </w:pPr>
            <w:r>
              <w:rPr>
                <w:rFonts w:asciiTheme="minorHAnsi" w:hAnsiTheme="minorHAnsi"/>
                <w:sz w:val="20"/>
              </w:rPr>
              <w:t>Term 2</w:t>
            </w:r>
          </w:p>
          <w:p w14:paraId="2968B604" w14:textId="77777777" w:rsidR="0063651E" w:rsidRDefault="0063651E" w:rsidP="00C22F6A">
            <w:pPr>
              <w:ind w:left="656" w:hanging="656"/>
              <w:contextualSpacing/>
              <w:jc w:val="center"/>
              <w:rPr>
                <w:rFonts w:asciiTheme="minorHAnsi" w:hAnsiTheme="minorHAnsi"/>
                <w:sz w:val="20"/>
              </w:rPr>
            </w:pPr>
            <w:r>
              <w:rPr>
                <w:rFonts w:asciiTheme="minorHAnsi" w:hAnsiTheme="minorHAnsi"/>
                <w:sz w:val="20"/>
              </w:rPr>
              <w:t>Week 10</w:t>
            </w:r>
          </w:p>
        </w:tc>
        <w:tc>
          <w:tcPr>
            <w:tcW w:w="2552" w:type="dxa"/>
            <w:vAlign w:val="center"/>
          </w:tcPr>
          <w:p w14:paraId="311B8AA0" w14:textId="77777777" w:rsidR="0063651E" w:rsidRPr="005B7734" w:rsidRDefault="0063651E" w:rsidP="00C22F6A">
            <w:pPr>
              <w:ind w:left="656" w:hanging="656"/>
              <w:contextualSpacing/>
              <w:jc w:val="center"/>
              <w:rPr>
                <w:rFonts w:asciiTheme="minorHAnsi" w:hAnsiTheme="minorHAnsi"/>
                <w:sz w:val="20"/>
              </w:rPr>
            </w:pPr>
            <w:r w:rsidRPr="005B7734">
              <w:rPr>
                <w:rFonts w:asciiTheme="minorHAnsi" w:hAnsiTheme="minorHAnsi"/>
                <w:sz w:val="20"/>
              </w:rPr>
              <w:t>Term 3</w:t>
            </w:r>
          </w:p>
          <w:p w14:paraId="08A1E76E" w14:textId="77777777" w:rsidR="0063651E" w:rsidRPr="005B7734" w:rsidRDefault="0063651E" w:rsidP="00C22F6A">
            <w:pPr>
              <w:ind w:left="656" w:hanging="656"/>
              <w:contextualSpacing/>
              <w:jc w:val="center"/>
              <w:rPr>
                <w:rFonts w:asciiTheme="minorHAnsi" w:hAnsiTheme="minorHAnsi"/>
                <w:sz w:val="20"/>
              </w:rPr>
            </w:pPr>
            <w:r w:rsidRPr="005B7734">
              <w:rPr>
                <w:rFonts w:asciiTheme="minorHAnsi" w:hAnsiTheme="minorHAnsi"/>
                <w:sz w:val="20"/>
              </w:rPr>
              <w:t xml:space="preserve">Week </w:t>
            </w:r>
            <w:r>
              <w:rPr>
                <w:rFonts w:asciiTheme="minorHAnsi" w:hAnsiTheme="minorHAnsi"/>
                <w:sz w:val="20"/>
              </w:rPr>
              <w:t>10</w:t>
            </w:r>
          </w:p>
        </w:tc>
      </w:tr>
      <w:tr w:rsidR="0063651E" w:rsidRPr="00EC57A5" w14:paraId="062966BA" w14:textId="77777777" w:rsidTr="00C22F6A">
        <w:trPr>
          <w:trHeight w:val="25"/>
        </w:trPr>
        <w:tc>
          <w:tcPr>
            <w:tcW w:w="1950" w:type="dxa"/>
            <w:vMerge/>
            <w:vAlign w:val="center"/>
          </w:tcPr>
          <w:p w14:paraId="7482C804" w14:textId="77777777" w:rsidR="0063651E" w:rsidRPr="005B7734" w:rsidRDefault="0063651E" w:rsidP="00C22F6A">
            <w:pPr>
              <w:ind w:left="656" w:hanging="656"/>
              <w:contextualSpacing/>
              <w:jc w:val="center"/>
              <w:rPr>
                <w:rFonts w:asciiTheme="minorHAnsi" w:hAnsiTheme="minorHAnsi"/>
                <w:sz w:val="20"/>
              </w:rPr>
            </w:pPr>
          </w:p>
        </w:tc>
        <w:tc>
          <w:tcPr>
            <w:tcW w:w="1277" w:type="dxa"/>
            <w:vMerge/>
            <w:vAlign w:val="center"/>
          </w:tcPr>
          <w:p w14:paraId="58403A16" w14:textId="77777777" w:rsidR="0063651E" w:rsidRPr="005B7734" w:rsidRDefault="0063651E" w:rsidP="00C22F6A">
            <w:pPr>
              <w:ind w:left="656" w:hanging="656"/>
              <w:contextualSpacing/>
              <w:jc w:val="center"/>
              <w:rPr>
                <w:rFonts w:asciiTheme="minorHAnsi" w:hAnsiTheme="minorHAnsi"/>
                <w:sz w:val="20"/>
              </w:rPr>
            </w:pPr>
          </w:p>
        </w:tc>
        <w:tc>
          <w:tcPr>
            <w:tcW w:w="2551" w:type="dxa"/>
            <w:vAlign w:val="center"/>
          </w:tcPr>
          <w:p w14:paraId="330148EA" w14:textId="77777777" w:rsidR="0063651E" w:rsidRPr="005B7734" w:rsidRDefault="0063651E" w:rsidP="00C22F6A">
            <w:pPr>
              <w:tabs>
                <w:tab w:val="left" w:pos="3402"/>
                <w:tab w:val="left" w:pos="3544"/>
                <w:tab w:val="left" w:pos="3828"/>
              </w:tabs>
              <w:ind w:left="656" w:hanging="656"/>
              <w:contextualSpacing/>
              <w:jc w:val="center"/>
              <w:rPr>
                <w:rFonts w:asciiTheme="minorHAnsi" w:hAnsiTheme="minorHAnsi"/>
                <w:sz w:val="20"/>
              </w:rPr>
            </w:pPr>
            <w:r>
              <w:rPr>
                <w:rFonts w:cstheme="minorHAnsi"/>
                <w:bCs/>
                <w:color w:val="000000"/>
              </w:rPr>
              <w:t xml:space="preserve">Resource Management </w:t>
            </w:r>
          </w:p>
        </w:tc>
        <w:tc>
          <w:tcPr>
            <w:tcW w:w="2551" w:type="dxa"/>
          </w:tcPr>
          <w:p w14:paraId="53571A90" w14:textId="77777777" w:rsidR="0063651E" w:rsidRDefault="0063651E" w:rsidP="00C22F6A">
            <w:pPr>
              <w:tabs>
                <w:tab w:val="left" w:pos="7230"/>
                <w:tab w:val="left" w:pos="7655"/>
              </w:tabs>
              <w:ind w:left="656" w:hanging="656"/>
              <w:contextualSpacing/>
              <w:jc w:val="center"/>
              <w:rPr>
                <w:rFonts w:cstheme="minorHAnsi"/>
                <w:bCs/>
                <w:color w:val="000000"/>
              </w:rPr>
            </w:pPr>
            <w:r>
              <w:rPr>
                <w:rFonts w:asciiTheme="minorHAnsi" w:hAnsiTheme="minorHAnsi"/>
                <w:sz w:val="20"/>
              </w:rPr>
              <w:t>Case Study</w:t>
            </w:r>
          </w:p>
        </w:tc>
        <w:tc>
          <w:tcPr>
            <w:tcW w:w="2552" w:type="dxa"/>
            <w:vAlign w:val="center"/>
          </w:tcPr>
          <w:p w14:paraId="4FA2F32F" w14:textId="77777777" w:rsidR="0063651E" w:rsidRDefault="0063651E" w:rsidP="00C22F6A">
            <w:pPr>
              <w:ind w:left="656" w:hanging="656"/>
              <w:contextualSpacing/>
              <w:jc w:val="center"/>
              <w:rPr>
                <w:rFonts w:asciiTheme="minorHAnsi" w:hAnsiTheme="minorHAnsi"/>
                <w:sz w:val="20"/>
              </w:rPr>
            </w:pPr>
            <w:r>
              <w:rPr>
                <w:rFonts w:asciiTheme="minorHAnsi" w:hAnsiTheme="minorHAnsi"/>
                <w:sz w:val="20"/>
              </w:rPr>
              <w:t xml:space="preserve">EXAM </w:t>
            </w:r>
          </w:p>
          <w:p w14:paraId="395828FE" w14:textId="77777777" w:rsidR="0063651E" w:rsidRPr="005B7734" w:rsidRDefault="0063651E" w:rsidP="00C22F6A">
            <w:pPr>
              <w:ind w:left="656" w:hanging="656"/>
              <w:contextualSpacing/>
              <w:jc w:val="center"/>
              <w:rPr>
                <w:rFonts w:asciiTheme="minorHAnsi" w:hAnsiTheme="minorHAnsi"/>
                <w:sz w:val="20"/>
              </w:rPr>
            </w:pPr>
          </w:p>
        </w:tc>
      </w:tr>
      <w:tr w:rsidR="0063651E" w:rsidRPr="00EC57A5" w14:paraId="3674F11D" w14:textId="77777777" w:rsidTr="00C22F6A">
        <w:trPr>
          <w:trHeight w:val="114"/>
        </w:trPr>
        <w:tc>
          <w:tcPr>
            <w:tcW w:w="1950" w:type="dxa"/>
            <w:tcBorders>
              <w:top w:val="single" w:sz="4" w:space="0" w:color="auto"/>
            </w:tcBorders>
            <w:vAlign w:val="center"/>
          </w:tcPr>
          <w:p w14:paraId="7D56A7DC" w14:textId="77777777" w:rsidR="0063651E" w:rsidRPr="001C72DF" w:rsidRDefault="0063651E" w:rsidP="0063651E">
            <w:pPr>
              <w:pStyle w:val="ListParagraph"/>
              <w:numPr>
                <w:ilvl w:val="0"/>
                <w:numId w:val="26"/>
              </w:numPr>
              <w:spacing w:after="0" w:line="240" w:lineRule="auto"/>
              <w:ind w:left="0" w:hanging="284"/>
              <w:rPr>
                <w:b/>
                <w:sz w:val="20"/>
              </w:rPr>
            </w:pPr>
            <w:r w:rsidRPr="001C72DF">
              <w:rPr>
                <w:b/>
                <w:sz w:val="20"/>
              </w:rPr>
              <w:t xml:space="preserve">Knowledge and understanding of course </w:t>
            </w:r>
            <w:proofErr w:type="gramStart"/>
            <w:r w:rsidRPr="001C72DF">
              <w:rPr>
                <w:b/>
                <w:sz w:val="20"/>
              </w:rPr>
              <w:t>content</w:t>
            </w:r>
            <w:proofErr w:type="gramEnd"/>
          </w:p>
          <w:p w14:paraId="0072AF44" w14:textId="77777777" w:rsidR="0063651E" w:rsidRPr="001C72DF" w:rsidRDefault="0063651E" w:rsidP="00C22F6A">
            <w:pPr>
              <w:pStyle w:val="ListParagraph"/>
              <w:ind w:left="284"/>
              <w:rPr>
                <w:b/>
                <w:sz w:val="20"/>
              </w:rPr>
            </w:pPr>
          </w:p>
        </w:tc>
        <w:tc>
          <w:tcPr>
            <w:tcW w:w="1277" w:type="dxa"/>
            <w:tcBorders>
              <w:top w:val="single" w:sz="4" w:space="0" w:color="auto"/>
            </w:tcBorders>
            <w:vAlign w:val="center"/>
          </w:tcPr>
          <w:p w14:paraId="4ABA7F6C" w14:textId="77777777" w:rsidR="0063651E" w:rsidRPr="005B7734" w:rsidRDefault="0063651E" w:rsidP="00C22F6A">
            <w:pPr>
              <w:ind w:left="656" w:hanging="656"/>
              <w:contextualSpacing/>
              <w:jc w:val="center"/>
              <w:rPr>
                <w:rFonts w:asciiTheme="minorHAnsi" w:hAnsiTheme="minorHAnsi"/>
                <w:sz w:val="20"/>
              </w:rPr>
            </w:pPr>
            <w:r w:rsidRPr="005B7734">
              <w:rPr>
                <w:rFonts w:asciiTheme="minorHAnsi" w:hAnsiTheme="minorHAnsi"/>
                <w:sz w:val="20"/>
              </w:rPr>
              <w:t>40%</w:t>
            </w:r>
          </w:p>
        </w:tc>
        <w:tc>
          <w:tcPr>
            <w:tcW w:w="2551" w:type="dxa"/>
            <w:vAlign w:val="center"/>
          </w:tcPr>
          <w:p w14:paraId="6FB72328"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10</w:t>
            </w:r>
            <w:r w:rsidRPr="005B7734">
              <w:rPr>
                <w:rFonts w:asciiTheme="minorHAnsi" w:hAnsiTheme="minorHAnsi"/>
                <w:sz w:val="20"/>
              </w:rPr>
              <w:t>%</w:t>
            </w:r>
          </w:p>
        </w:tc>
        <w:tc>
          <w:tcPr>
            <w:tcW w:w="2551" w:type="dxa"/>
            <w:vAlign w:val="center"/>
          </w:tcPr>
          <w:p w14:paraId="5FCCA16D"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10%</w:t>
            </w:r>
          </w:p>
        </w:tc>
        <w:tc>
          <w:tcPr>
            <w:tcW w:w="2552" w:type="dxa"/>
            <w:vAlign w:val="center"/>
          </w:tcPr>
          <w:p w14:paraId="4859C204"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2</w:t>
            </w:r>
            <w:r w:rsidRPr="005B7734">
              <w:rPr>
                <w:rFonts w:asciiTheme="minorHAnsi" w:hAnsiTheme="minorHAnsi"/>
                <w:sz w:val="20"/>
              </w:rPr>
              <w:t>0%</w:t>
            </w:r>
          </w:p>
        </w:tc>
      </w:tr>
      <w:tr w:rsidR="0063651E" w:rsidRPr="00EC57A5" w14:paraId="051908DA" w14:textId="77777777" w:rsidTr="00C22F6A">
        <w:trPr>
          <w:trHeight w:val="114"/>
        </w:trPr>
        <w:tc>
          <w:tcPr>
            <w:tcW w:w="1950" w:type="dxa"/>
            <w:vAlign w:val="center"/>
          </w:tcPr>
          <w:p w14:paraId="3F52C153" w14:textId="77777777" w:rsidR="0063651E" w:rsidRPr="001C72DF" w:rsidRDefault="0063651E" w:rsidP="00C22F6A">
            <w:pPr>
              <w:contextualSpacing/>
              <w:rPr>
                <w:rFonts w:asciiTheme="minorHAnsi" w:hAnsiTheme="minorHAnsi"/>
                <w:b/>
                <w:sz w:val="20"/>
              </w:rPr>
            </w:pPr>
            <w:r w:rsidRPr="001C72DF">
              <w:rPr>
                <w:rFonts w:asciiTheme="minorHAnsi" w:hAnsiTheme="minorHAnsi"/>
                <w:b/>
                <w:sz w:val="20"/>
              </w:rPr>
              <w:t xml:space="preserve">Skills in critical thinking, research, analysis and </w:t>
            </w:r>
            <w:proofErr w:type="gramStart"/>
            <w:r w:rsidRPr="001C72DF">
              <w:rPr>
                <w:rFonts w:asciiTheme="minorHAnsi" w:hAnsiTheme="minorHAnsi"/>
                <w:b/>
                <w:sz w:val="20"/>
              </w:rPr>
              <w:t>communicating</w:t>
            </w:r>
            <w:proofErr w:type="gramEnd"/>
          </w:p>
          <w:p w14:paraId="64CF542F" w14:textId="77777777" w:rsidR="0063651E" w:rsidRPr="001C72DF" w:rsidRDefault="0063651E" w:rsidP="00C22F6A">
            <w:pPr>
              <w:ind w:left="656" w:hanging="656"/>
              <w:contextualSpacing/>
              <w:rPr>
                <w:rFonts w:asciiTheme="minorHAnsi" w:hAnsiTheme="minorHAnsi"/>
                <w:b/>
                <w:sz w:val="20"/>
                <w:vertAlign w:val="subscript"/>
              </w:rPr>
            </w:pPr>
          </w:p>
        </w:tc>
        <w:tc>
          <w:tcPr>
            <w:tcW w:w="1277" w:type="dxa"/>
            <w:vAlign w:val="center"/>
          </w:tcPr>
          <w:p w14:paraId="00DD7069"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6</w:t>
            </w:r>
            <w:r w:rsidRPr="005B7734">
              <w:rPr>
                <w:rFonts w:asciiTheme="minorHAnsi" w:hAnsiTheme="minorHAnsi"/>
                <w:sz w:val="20"/>
              </w:rPr>
              <w:t>0%</w:t>
            </w:r>
          </w:p>
        </w:tc>
        <w:tc>
          <w:tcPr>
            <w:tcW w:w="2551" w:type="dxa"/>
            <w:vAlign w:val="center"/>
          </w:tcPr>
          <w:p w14:paraId="4A2E1DBF"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20</w:t>
            </w:r>
            <w:r w:rsidRPr="005B7734">
              <w:rPr>
                <w:rFonts w:asciiTheme="minorHAnsi" w:hAnsiTheme="minorHAnsi"/>
                <w:sz w:val="20"/>
              </w:rPr>
              <w:t>%</w:t>
            </w:r>
          </w:p>
        </w:tc>
        <w:tc>
          <w:tcPr>
            <w:tcW w:w="2551" w:type="dxa"/>
            <w:vAlign w:val="center"/>
          </w:tcPr>
          <w:p w14:paraId="66380BAA" w14:textId="77777777" w:rsidR="0063651E" w:rsidRDefault="0063651E" w:rsidP="00C22F6A">
            <w:pPr>
              <w:ind w:left="656" w:hanging="656"/>
              <w:contextualSpacing/>
              <w:jc w:val="center"/>
              <w:rPr>
                <w:rFonts w:asciiTheme="minorHAnsi" w:hAnsiTheme="minorHAnsi"/>
                <w:sz w:val="20"/>
              </w:rPr>
            </w:pPr>
            <w:r>
              <w:rPr>
                <w:rFonts w:asciiTheme="minorHAnsi" w:hAnsiTheme="minorHAnsi"/>
                <w:sz w:val="20"/>
              </w:rPr>
              <w:t>20%</w:t>
            </w:r>
          </w:p>
        </w:tc>
        <w:tc>
          <w:tcPr>
            <w:tcW w:w="2552" w:type="dxa"/>
            <w:vAlign w:val="center"/>
          </w:tcPr>
          <w:p w14:paraId="0F2477EA" w14:textId="77777777" w:rsidR="0063651E" w:rsidRPr="005B7734" w:rsidRDefault="0063651E" w:rsidP="00C22F6A">
            <w:pPr>
              <w:ind w:left="656" w:hanging="656"/>
              <w:contextualSpacing/>
              <w:jc w:val="center"/>
              <w:rPr>
                <w:rFonts w:asciiTheme="minorHAnsi" w:hAnsiTheme="minorHAnsi"/>
                <w:sz w:val="20"/>
              </w:rPr>
            </w:pPr>
            <w:r>
              <w:rPr>
                <w:rFonts w:asciiTheme="minorHAnsi" w:hAnsiTheme="minorHAnsi"/>
                <w:sz w:val="20"/>
              </w:rPr>
              <w:t>20</w:t>
            </w:r>
            <w:r w:rsidRPr="005B7734">
              <w:rPr>
                <w:rFonts w:asciiTheme="minorHAnsi" w:hAnsiTheme="minorHAnsi"/>
                <w:sz w:val="20"/>
              </w:rPr>
              <w:t>%</w:t>
            </w:r>
          </w:p>
        </w:tc>
      </w:tr>
      <w:tr w:rsidR="0063651E" w:rsidRPr="00EC57A5" w14:paraId="3C7BD61E" w14:textId="77777777" w:rsidTr="00C22F6A">
        <w:trPr>
          <w:trHeight w:val="114"/>
        </w:trPr>
        <w:tc>
          <w:tcPr>
            <w:tcW w:w="1950" w:type="dxa"/>
            <w:vAlign w:val="center"/>
          </w:tcPr>
          <w:p w14:paraId="2C75598E" w14:textId="77777777" w:rsidR="0063651E" w:rsidRPr="005B7734" w:rsidRDefault="0063651E" w:rsidP="00C22F6A">
            <w:pPr>
              <w:ind w:left="656" w:hanging="656"/>
              <w:contextualSpacing/>
              <w:jc w:val="center"/>
              <w:rPr>
                <w:rFonts w:asciiTheme="minorHAnsi" w:hAnsiTheme="minorHAnsi"/>
                <w:b/>
                <w:sz w:val="20"/>
              </w:rPr>
            </w:pPr>
            <w:r w:rsidRPr="005B7734">
              <w:rPr>
                <w:rFonts w:asciiTheme="minorHAnsi" w:hAnsiTheme="minorHAnsi"/>
                <w:b/>
                <w:sz w:val="20"/>
              </w:rPr>
              <w:t>Marks</w:t>
            </w:r>
          </w:p>
        </w:tc>
        <w:tc>
          <w:tcPr>
            <w:tcW w:w="1277" w:type="dxa"/>
            <w:vAlign w:val="center"/>
          </w:tcPr>
          <w:p w14:paraId="2CF96591" w14:textId="77777777" w:rsidR="0063651E" w:rsidRDefault="0063651E" w:rsidP="00C22F6A">
            <w:pPr>
              <w:ind w:left="656" w:hanging="656"/>
              <w:contextualSpacing/>
              <w:jc w:val="center"/>
              <w:rPr>
                <w:rFonts w:asciiTheme="minorHAnsi" w:hAnsiTheme="minorHAnsi"/>
                <w:b/>
                <w:sz w:val="20"/>
              </w:rPr>
            </w:pPr>
          </w:p>
          <w:p w14:paraId="76BA425D" w14:textId="77777777" w:rsidR="0063651E" w:rsidRPr="005B7734" w:rsidRDefault="0063651E" w:rsidP="00C22F6A">
            <w:pPr>
              <w:ind w:left="656" w:hanging="656"/>
              <w:contextualSpacing/>
              <w:jc w:val="center"/>
              <w:rPr>
                <w:rFonts w:asciiTheme="minorHAnsi" w:hAnsiTheme="minorHAnsi"/>
                <w:b/>
                <w:sz w:val="20"/>
              </w:rPr>
            </w:pPr>
            <w:r w:rsidRPr="005B7734">
              <w:rPr>
                <w:rFonts w:asciiTheme="minorHAnsi" w:hAnsiTheme="minorHAnsi"/>
                <w:b/>
                <w:sz w:val="20"/>
              </w:rPr>
              <w:t>100%</w:t>
            </w:r>
          </w:p>
        </w:tc>
        <w:tc>
          <w:tcPr>
            <w:tcW w:w="2551" w:type="dxa"/>
            <w:vAlign w:val="center"/>
          </w:tcPr>
          <w:p w14:paraId="6290F00E" w14:textId="77777777" w:rsidR="0063651E" w:rsidRPr="005B7734" w:rsidRDefault="0063651E" w:rsidP="00C22F6A">
            <w:pPr>
              <w:ind w:left="656" w:hanging="656"/>
              <w:contextualSpacing/>
              <w:jc w:val="center"/>
              <w:rPr>
                <w:rFonts w:asciiTheme="minorHAnsi" w:hAnsiTheme="minorHAnsi"/>
                <w:b/>
                <w:sz w:val="20"/>
              </w:rPr>
            </w:pPr>
            <w:r>
              <w:rPr>
                <w:rFonts w:asciiTheme="minorHAnsi" w:hAnsiTheme="minorHAnsi"/>
                <w:b/>
                <w:sz w:val="20"/>
              </w:rPr>
              <w:t>30</w:t>
            </w:r>
            <w:r w:rsidRPr="005B7734">
              <w:rPr>
                <w:rFonts w:asciiTheme="minorHAnsi" w:hAnsiTheme="minorHAnsi"/>
                <w:b/>
                <w:sz w:val="20"/>
              </w:rPr>
              <w:t>%</w:t>
            </w:r>
          </w:p>
        </w:tc>
        <w:tc>
          <w:tcPr>
            <w:tcW w:w="2551" w:type="dxa"/>
            <w:vAlign w:val="center"/>
          </w:tcPr>
          <w:p w14:paraId="6D56361B" w14:textId="77777777" w:rsidR="0063651E" w:rsidRDefault="0063651E" w:rsidP="00C22F6A">
            <w:pPr>
              <w:ind w:left="656" w:hanging="656"/>
              <w:contextualSpacing/>
              <w:jc w:val="center"/>
              <w:rPr>
                <w:rFonts w:asciiTheme="minorHAnsi" w:hAnsiTheme="minorHAnsi"/>
                <w:b/>
                <w:sz w:val="20"/>
              </w:rPr>
            </w:pPr>
            <w:r>
              <w:rPr>
                <w:rFonts w:asciiTheme="minorHAnsi" w:hAnsiTheme="minorHAnsi"/>
                <w:b/>
                <w:sz w:val="20"/>
              </w:rPr>
              <w:t>30%</w:t>
            </w:r>
          </w:p>
        </w:tc>
        <w:tc>
          <w:tcPr>
            <w:tcW w:w="2552" w:type="dxa"/>
            <w:vAlign w:val="center"/>
          </w:tcPr>
          <w:p w14:paraId="1F668EAA" w14:textId="77777777" w:rsidR="0063651E" w:rsidRPr="005B7734" w:rsidRDefault="0063651E" w:rsidP="00C22F6A">
            <w:pPr>
              <w:ind w:left="656" w:hanging="656"/>
              <w:contextualSpacing/>
              <w:jc w:val="center"/>
              <w:rPr>
                <w:rFonts w:asciiTheme="minorHAnsi" w:hAnsiTheme="minorHAnsi"/>
                <w:b/>
                <w:sz w:val="20"/>
              </w:rPr>
            </w:pPr>
            <w:r>
              <w:rPr>
                <w:rFonts w:asciiTheme="minorHAnsi" w:hAnsiTheme="minorHAnsi"/>
                <w:b/>
                <w:sz w:val="20"/>
              </w:rPr>
              <w:t>40</w:t>
            </w:r>
            <w:r w:rsidRPr="005B7734">
              <w:rPr>
                <w:rFonts w:asciiTheme="minorHAnsi" w:hAnsiTheme="minorHAnsi"/>
                <w:b/>
                <w:sz w:val="20"/>
              </w:rPr>
              <w:t>%</w:t>
            </w:r>
          </w:p>
        </w:tc>
      </w:tr>
      <w:tr w:rsidR="0063651E" w:rsidRPr="00EC57A5" w14:paraId="2568A531" w14:textId="77777777" w:rsidTr="00C22F6A">
        <w:trPr>
          <w:trHeight w:val="61"/>
        </w:trPr>
        <w:tc>
          <w:tcPr>
            <w:tcW w:w="3227" w:type="dxa"/>
            <w:gridSpan w:val="2"/>
            <w:vAlign w:val="center"/>
          </w:tcPr>
          <w:p w14:paraId="75D205E0" w14:textId="77777777" w:rsidR="0063651E" w:rsidRPr="005B7734" w:rsidRDefault="0063651E" w:rsidP="00C22F6A">
            <w:pPr>
              <w:ind w:left="656" w:hanging="656"/>
              <w:contextualSpacing/>
              <w:jc w:val="center"/>
              <w:rPr>
                <w:rFonts w:asciiTheme="minorHAnsi" w:hAnsiTheme="minorHAnsi"/>
                <w:sz w:val="20"/>
              </w:rPr>
            </w:pPr>
            <w:r w:rsidRPr="005B7734">
              <w:rPr>
                <w:rFonts w:asciiTheme="minorHAnsi" w:hAnsiTheme="minorHAnsi"/>
                <w:sz w:val="20"/>
              </w:rPr>
              <w:t>Assessed Outcomes</w:t>
            </w:r>
          </w:p>
        </w:tc>
        <w:tc>
          <w:tcPr>
            <w:tcW w:w="2551" w:type="dxa"/>
            <w:vAlign w:val="center"/>
          </w:tcPr>
          <w:p w14:paraId="15385F6F" w14:textId="77777777" w:rsidR="0063651E" w:rsidRDefault="0063651E" w:rsidP="00C22F6A">
            <w:pPr>
              <w:rPr>
                <w:rFonts w:asciiTheme="minorHAnsi" w:hAnsiTheme="minorHAnsi"/>
                <w:sz w:val="20"/>
              </w:rPr>
            </w:pPr>
          </w:p>
          <w:p w14:paraId="2EB1DEF2" w14:textId="77777777" w:rsidR="0063651E" w:rsidRPr="00DC5808" w:rsidRDefault="0063651E" w:rsidP="00C22F6A">
            <w:pPr>
              <w:pStyle w:val="NoSpacing"/>
              <w:jc w:val="center"/>
              <w:rPr>
                <w:sz w:val="20"/>
                <w:szCs w:val="20"/>
              </w:rPr>
            </w:pPr>
            <w:r>
              <w:rPr>
                <w:sz w:val="20"/>
                <w:szCs w:val="20"/>
              </w:rPr>
              <w:t>P1.2, P4.2, P5.1, P6.1</w:t>
            </w:r>
          </w:p>
        </w:tc>
        <w:tc>
          <w:tcPr>
            <w:tcW w:w="2551" w:type="dxa"/>
            <w:vAlign w:val="center"/>
          </w:tcPr>
          <w:p w14:paraId="78C2B789" w14:textId="77777777" w:rsidR="0063651E" w:rsidRPr="00DC5808" w:rsidRDefault="0063651E" w:rsidP="00C22F6A">
            <w:pPr>
              <w:jc w:val="center"/>
              <w:rPr>
                <w:rFonts w:asciiTheme="minorHAnsi" w:hAnsiTheme="minorHAnsi"/>
                <w:sz w:val="20"/>
              </w:rPr>
            </w:pPr>
          </w:p>
          <w:p w14:paraId="610809DD" w14:textId="77777777" w:rsidR="0063651E" w:rsidRPr="00DC5808" w:rsidRDefault="0063651E" w:rsidP="00C22F6A">
            <w:pPr>
              <w:jc w:val="center"/>
              <w:rPr>
                <w:rFonts w:asciiTheme="minorHAnsi" w:hAnsiTheme="minorHAnsi"/>
                <w:sz w:val="20"/>
              </w:rPr>
            </w:pPr>
            <w:r>
              <w:rPr>
                <w:sz w:val="20"/>
              </w:rPr>
              <w:t>P1.2, P2.1, P2.3, P3.2, P4.1, P4.2, P6.2</w:t>
            </w:r>
          </w:p>
        </w:tc>
        <w:tc>
          <w:tcPr>
            <w:tcW w:w="2552" w:type="dxa"/>
            <w:vAlign w:val="center"/>
          </w:tcPr>
          <w:p w14:paraId="0C6F504F" w14:textId="77777777" w:rsidR="0063651E" w:rsidRPr="00DC5808" w:rsidRDefault="0063651E" w:rsidP="00C22F6A">
            <w:pPr>
              <w:pStyle w:val="NoSpacing"/>
              <w:jc w:val="center"/>
              <w:rPr>
                <w:sz w:val="20"/>
                <w:szCs w:val="20"/>
              </w:rPr>
            </w:pPr>
            <w:r w:rsidRPr="003A704A">
              <w:rPr>
                <w:rFonts w:ascii="Calibri" w:eastAsia="Times New Roman" w:hAnsi="Calibri" w:cs="Arial"/>
                <w:bCs/>
                <w:sz w:val="20"/>
                <w:szCs w:val="20"/>
                <w:lang w:eastAsia="en-AU"/>
              </w:rPr>
              <w:t>P1.1, P1.2, P2.1, P2.2, P2.3, P3.1, P3.2, P4.1, P4.2, P5.1, P6.1, P6.2</w:t>
            </w:r>
          </w:p>
        </w:tc>
      </w:tr>
    </w:tbl>
    <w:p w14:paraId="0B03E16E" w14:textId="77777777" w:rsidR="0063651E" w:rsidRDefault="0063651E">
      <w:pPr>
        <w:spacing w:after="160" w:line="259" w:lineRule="auto"/>
        <w:rPr>
          <w:rFonts w:ascii="Times New Roman" w:eastAsia="Times New Roman" w:hAnsi="Times New Roman"/>
          <w:sz w:val="24"/>
          <w:szCs w:val="20"/>
          <w:lang w:val="en-AU"/>
        </w:rPr>
      </w:pPr>
    </w:p>
    <w:p w14:paraId="2F678E4C" w14:textId="77777777" w:rsidR="0063651E" w:rsidRDefault="0063651E">
      <w:pPr>
        <w:spacing w:after="160" w:line="259" w:lineRule="auto"/>
        <w:rPr>
          <w:rFonts w:ascii="Times New Roman" w:eastAsia="Times New Roman" w:hAnsi="Times New Roman"/>
          <w:sz w:val="24"/>
          <w:szCs w:val="20"/>
          <w:lang w:val="en-AU"/>
        </w:rPr>
      </w:pPr>
    </w:p>
    <w:p w14:paraId="2A7D902F" w14:textId="77777777" w:rsidR="0063651E" w:rsidRPr="0063651E" w:rsidRDefault="0063651E">
      <w:pPr>
        <w:spacing w:after="160" w:line="259" w:lineRule="auto"/>
        <w:rPr>
          <w:rFonts w:ascii="Times New Roman" w:eastAsia="Times New Roman" w:hAnsi="Times New Roman"/>
          <w:sz w:val="24"/>
          <w:szCs w:val="20"/>
          <w:lang w:val="en-AU"/>
        </w:rPr>
      </w:pPr>
    </w:p>
    <w:sectPr w:rsidR="0063651E" w:rsidRPr="0063651E" w:rsidSect="00FD389C">
      <w:pgSz w:w="11900" w:h="16840" w:code="9"/>
      <w:pgMar w:top="1134" w:right="1134" w:bottom="1134" w:left="1134" w:header="720" w:footer="45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C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955427"/>
    <w:multiLevelType w:val="hybridMultilevel"/>
    <w:tmpl w:val="2530EB1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 w15:restartNumberingAfterBreak="0">
    <w:nsid w:val="07D656B5"/>
    <w:multiLevelType w:val="hybridMultilevel"/>
    <w:tmpl w:val="F1DC4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637C0"/>
    <w:multiLevelType w:val="hybridMultilevel"/>
    <w:tmpl w:val="F4BED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63501C5"/>
    <w:multiLevelType w:val="hybridMultilevel"/>
    <w:tmpl w:val="0A70F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6E56CD"/>
    <w:multiLevelType w:val="hybridMultilevel"/>
    <w:tmpl w:val="9884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27065"/>
    <w:multiLevelType w:val="hybridMultilevel"/>
    <w:tmpl w:val="04385014"/>
    <w:lvl w:ilvl="0" w:tplc="0409000F">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499B78C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E50A7E"/>
    <w:multiLevelType w:val="hybridMultilevel"/>
    <w:tmpl w:val="4816D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0F3C60"/>
    <w:multiLevelType w:val="hybridMultilevel"/>
    <w:tmpl w:val="3B92A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7E2487C"/>
    <w:multiLevelType w:val="hybridMultilevel"/>
    <w:tmpl w:val="14CC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7675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E6E626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3B54FDC"/>
    <w:multiLevelType w:val="hybridMultilevel"/>
    <w:tmpl w:val="F93AA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0B5926"/>
    <w:multiLevelType w:val="hybridMultilevel"/>
    <w:tmpl w:val="B790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7643E9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A2E3500"/>
    <w:multiLevelType w:val="singleLevel"/>
    <w:tmpl w:val="3E4C487A"/>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6B742023"/>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6B7F46F8"/>
    <w:multiLevelType w:val="hybridMultilevel"/>
    <w:tmpl w:val="CBAAE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0861857"/>
    <w:multiLevelType w:val="hybridMultilevel"/>
    <w:tmpl w:val="DFE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C6365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5D24AD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A125A7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1431D4"/>
    <w:multiLevelType w:val="hybridMultilevel"/>
    <w:tmpl w:val="91DAD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3B7E83"/>
    <w:multiLevelType w:val="hybridMultilevel"/>
    <w:tmpl w:val="898EA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436D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9247393">
    <w:abstractNumId w:val="10"/>
  </w:num>
  <w:num w:numId="2" w16cid:durableId="1556889409">
    <w:abstractNumId w:val="20"/>
    <w:lvlOverride w:ilvl="0">
      <w:startOverride w:val="1"/>
    </w:lvlOverride>
  </w:num>
  <w:num w:numId="3" w16cid:durableId="119611655">
    <w:abstractNumId w:val="0"/>
    <w:lvlOverride w:ilvl="0">
      <w:startOverride w:val="1"/>
    </w:lvlOverride>
  </w:num>
  <w:num w:numId="4" w16cid:durableId="849150100">
    <w:abstractNumId w:val="5"/>
  </w:num>
  <w:num w:numId="5" w16cid:durableId="1215383939">
    <w:abstractNumId w:val="7"/>
    <w:lvlOverride w:ilvl="0">
      <w:startOverride w:val="1"/>
    </w:lvlOverride>
  </w:num>
  <w:num w:numId="6" w16cid:durableId="808786307">
    <w:abstractNumId w:val="12"/>
    <w:lvlOverride w:ilvl="0">
      <w:startOverride w:val="1"/>
    </w:lvlOverride>
  </w:num>
  <w:num w:numId="7" w16cid:durableId="599798697">
    <w:abstractNumId w:val="25"/>
  </w:num>
  <w:num w:numId="8" w16cid:durableId="1675759670">
    <w:abstractNumId w:val="19"/>
  </w:num>
  <w:num w:numId="9" w16cid:durableId="172845665">
    <w:abstractNumId w:val="22"/>
    <w:lvlOverride w:ilvl="0">
      <w:startOverride w:val="1"/>
    </w:lvlOverride>
  </w:num>
  <w:num w:numId="10" w16cid:durableId="1740249971">
    <w:abstractNumId w:val="15"/>
    <w:lvlOverride w:ilvl="0">
      <w:startOverride w:val="1"/>
    </w:lvlOverride>
  </w:num>
  <w:num w:numId="11" w16cid:durableId="1608125148">
    <w:abstractNumId w:val="21"/>
    <w:lvlOverride w:ilvl="0">
      <w:startOverride w:val="1"/>
    </w:lvlOverride>
  </w:num>
  <w:num w:numId="12" w16cid:durableId="1632512989">
    <w:abstractNumId w:val="11"/>
    <w:lvlOverride w:ilvl="0">
      <w:startOverride w:val="1"/>
    </w:lvlOverride>
  </w:num>
  <w:num w:numId="13" w16cid:durableId="1483042994">
    <w:abstractNumId w:val="16"/>
  </w:num>
  <w:num w:numId="14" w16cid:durableId="453403915">
    <w:abstractNumId w:val="17"/>
    <w:lvlOverride w:ilvl="0">
      <w:startOverride w:val="1"/>
    </w:lvlOverride>
  </w:num>
  <w:num w:numId="15" w16cid:durableId="1103111562">
    <w:abstractNumId w:val="4"/>
  </w:num>
  <w:num w:numId="16" w16cid:durableId="1386292727">
    <w:abstractNumId w:val="1"/>
  </w:num>
  <w:num w:numId="17" w16cid:durableId="2019190323">
    <w:abstractNumId w:val="18"/>
  </w:num>
  <w:num w:numId="18" w16cid:durableId="763573640">
    <w:abstractNumId w:val="14"/>
  </w:num>
  <w:num w:numId="19" w16cid:durableId="1038310767">
    <w:abstractNumId w:val="3"/>
  </w:num>
  <w:num w:numId="20" w16cid:durableId="2077628143">
    <w:abstractNumId w:val="8"/>
  </w:num>
  <w:num w:numId="21" w16cid:durableId="742022851">
    <w:abstractNumId w:val="2"/>
  </w:num>
  <w:num w:numId="22" w16cid:durableId="240991844">
    <w:abstractNumId w:val="9"/>
  </w:num>
  <w:num w:numId="23" w16cid:durableId="95029920">
    <w:abstractNumId w:val="23"/>
  </w:num>
  <w:num w:numId="24" w16cid:durableId="67656992">
    <w:abstractNumId w:val="24"/>
  </w:num>
  <w:num w:numId="25" w16cid:durableId="1100680698">
    <w:abstractNumId w:val="13"/>
  </w:num>
  <w:num w:numId="26" w16cid:durableId="154732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85"/>
    <w:rsid w:val="00036EBB"/>
    <w:rsid w:val="00051EA4"/>
    <w:rsid w:val="000900FC"/>
    <w:rsid w:val="00107E38"/>
    <w:rsid w:val="00112E2A"/>
    <w:rsid w:val="00150197"/>
    <w:rsid w:val="00193BA0"/>
    <w:rsid w:val="001B5995"/>
    <w:rsid w:val="001F17F0"/>
    <w:rsid w:val="001F5375"/>
    <w:rsid w:val="002062B5"/>
    <w:rsid w:val="00214686"/>
    <w:rsid w:val="00263321"/>
    <w:rsid w:val="00291623"/>
    <w:rsid w:val="002A703E"/>
    <w:rsid w:val="00324807"/>
    <w:rsid w:val="00350090"/>
    <w:rsid w:val="003A3F10"/>
    <w:rsid w:val="004C3F4D"/>
    <w:rsid w:val="004F25BB"/>
    <w:rsid w:val="005224B2"/>
    <w:rsid w:val="00527E3A"/>
    <w:rsid w:val="00592672"/>
    <w:rsid w:val="005B1A85"/>
    <w:rsid w:val="005E3A55"/>
    <w:rsid w:val="005F0CEC"/>
    <w:rsid w:val="0063651E"/>
    <w:rsid w:val="006559FD"/>
    <w:rsid w:val="006D0566"/>
    <w:rsid w:val="00704ADE"/>
    <w:rsid w:val="007E3149"/>
    <w:rsid w:val="008273DB"/>
    <w:rsid w:val="008711ED"/>
    <w:rsid w:val="008F2A46"/>
    <w:rsid w:val="00A514A4"/>
    <w:rsid w:val="00A96576"/>
    <w:rsid w:val="00AC4C17"/>
    <w:rsid w:val="00AD58CB"/>
    <w:rsid w:val="00AE281C"/>
    <w:rsid w:val="00AF352E"/>
    <w:rsid w:val="00B656FE"/>
    <w:rsid w:val="00BD32E5"/>
    <w:rsid w:val="00C51349"/>
    <w:rsid w:val="00C863B5"/>
    <w:rsid w:val="00C937E6"/>
    <w:rsid w:val="00CA2855"/>
    <w:rsid w:val="00CB7A8A"/>
    <w:rsid w:val="00D025AA"/>
    <w:rsid w:val="00D14AE0"/>
    <w:rsid w:val="00D14FD8"/>
    <w:rsid w:val="00D215CB"/>
    <w:rsid w:val="00D91122"/>
    <w:rsid w:val="00DB265B"/>
    <w:rsid w:val="00DD57E5"/>
    <w:rsid w:val="00DF1947"/>
    <w:rsid w:val="00E57FD5"/>
    <w:rsid w:val="00E65CB0"/>
    <w:rsid w:val="00EE53FE"/>
    <w:rsid w:val="00F065C8"/>
    <w:rsid w:val="00F163F6"/>
    <w:rsid w:val="00F309FC"/>
    <w:rsid w:val="00F42675"/>
    <w:rsid w:val="00FA5A6E"/>
    <w:rsid w:val="00FD389C"/>
    <w:rsid w:val="00FD6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B469"/>
  <w15:chartTrackingRefBased/>
  <w15:docId w15:val="{74EAAA7D-E613-4907-BB9B-C505E4B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85"/>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B1A85"/>
    <w:pPr>
      <w:keepNext/>
      <w:keepLines/>
      <w:spacing w:before="480"/>
      <w:outlineLvl w:val="0"/>
    </w:pPr>
    <w:rPr>
      <w:rFonts w:ascii="Cambria" w:eastAsia="Times New Roman" w:hAnsi="Cambria"/>
      <w:b/>
      <w:bCs/>
      <w:color w:val="365F9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unhideWhenUsed/>
    <w:rsid w:val="005B1A85"/>
    <w:rPr>
      <w:rFonts w:ascii="Times New Roman" w:eastAsia="Times New Roman" w:hAnsi="Times New Roman"/>
      <w:sz w:val="56"/>
      <w:szCs w:val="20"/>
      <w:lang w:val="en-AU"/>
    </w:rPr>
  </w:style>
  <w:style w:type="character" w:customStyle="1" w:styleId="Heading1Char">
    <w:name w:val="Heading 1 Char"/>
    <w:basedOn w:val="DefaultParagraphFont"/>
    <w:link w:val="Heading1"/>
    <w:uiPriority w:val="9"/>
    <w:rsid w:val="005B1A85"/>
    <w:rPr>
      <w:rFonts w:ascii="Cambria" w:eastAsia="Times New Roman" w:hAnsi="Cambria" w:cs="Times New Roman"/>
      <w:b/>
      <w:bCs/>
      <w:color w:val="365F91"/>
      <w:sz w:val="28"/>
      <w:szCs w:val="28"/>
      <w:lang w:val="en-US" w:eastAsia="x-none"/>
    </w:rPr>
  </w:style>
  <w:style w:type="paragraph" w:styleId="PlainText">
    <w:name w:val="Plain Text"/>
    <w:basedOn w:val="Normal"/>
    <w:link w:val="PlainTextChar"/>
    <w:semiHidden/>
    <w:unhideWhenUsed/>
    <w:rsid w:val="005B1A85"/>
    <w:rPr>
      <w:rFonts w:ascii="Courier New" w:eastAsia="Times New Roman" w:hAnsi="Courier New"/>
      <w:sz w:val="20"/>
      <w:szCs w:val="20"/>
      <w:lang w:val="x-none"/>
    </w:rPr>
  </w:style>
  <w:style w:type="character" w:customStyle="1" w:styleId="PlainTextChar">
    <w:name w:val="Plain Text Char"/>
    <w:basedOn w:val="DefaultParagraphFont"/>
    <w:link w:val="PlainText"/>
    <w:semiHidden/>
    <w:rsid w:val="005B1A85"/>
    <w:rPr>
      <w:rFonts w:ascii="Courier New" w:eastAsia="Times New Roman" w:hAnsi="Courier New" w:cs="Times New Roman"/>
      <w:sz w:val="20"/>
      <w:szCs w:val="20"/>
      <w:lang w:val="x-none"/>
    </w:rPr>
  </w:style>
  <w:style w:type="paragraph" w:styleId="NoSpacing">
    <w:name w:val="No Spacing"/>
    <w:uiPriority w:val="1"/>
    <w:qFormat/>
    <w:rsid w:val="005B1A85"/>
    <w:pPr>
      <w:spacing w:after="0" w:line="240" w:lineRule="auto"/>
    </w:pPr>
  </w:style>
  <w:style w:type="paragraph" w:styleId="ListParagraph">
    <w:name w:val="List Paragraph"/>
    <w:basedOn w:val="Normal"/>
    <w:uiPriority w:val="34"/>
    <w:qFormat/>
    <w:rsid w:val="005B1A85"/>
    <w:pPr>
      <w:spacing w:after="160" w:line="256"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1F5375"/>
    <w:pPr>
      <w:spacing w:before="12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2855"/>
    <w:pPr>
      <w:spacing w:before="12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Header">
    <w:name w:val="ParagraphHeader"/>
    <w:basedOn w:val="Normal"/>
    <w:next w:val="Normal"/>
    <w:qFormat/>
    <w:rsid w:val="00F163F6"/>
    <w:pPr>
      <w:widowControl w:val="0"/>
      <w:autoSpaceDE w:val="0"/>
      <w:autoSpaceDN w:val="0"/>
      <w:adjustRightInd w:val="0"/>
      <w:spacing w:before="100" w:beforeAutospacing="1" w:after="100" w:afterAutospacing="1" w:line="276" w:lineRule="auto"/>
      <w:contextualSpacing/>
      <w:jc w:val="both"/>
    </w:pPr>
    <w:rPr>
      <w:rFonts w:ascii="Arial" w:eastAsiaTheme="minorHAnsi" w:hAnsi="Arial" w:cs="Arial"/>
      <w:b/>
      <w:sz w:val="24"/>
      <w:szCs w:val="24"/>
    </w:rPr>
  </w:style>
  <w:style w:type="paragraph" w:customStyle="1" w:styleId="SubjectAssessTitle">
    <w:name w:val="SubjectAssessTitle"/>
    <w:basedOn w:val="Normal"/>
    <w:qFormat/>
    <w:rsid w:val="00F163F6"/>
    <w:pPr>
      <w:keepNext/>
      <w:keepLines/>
      <w:spacing w:before="100" w:beforeAutospacing="1" w:after="100" w:afterAutospacing="1" w:line="276" w:lineRule="auto"/>
      <w:contextualSpacing/>
      <w:outlineLvl w:val="1"/>
    </w:pPr>
    <w:rPr>
      <w:rFonts w:ascii="Arial" w:eastAsia="MS Mincho" w:hAnsi="Arial" w:cs="Helv"/>
      <w:b/>
      <w:caps/>
      <w:color w:val="182E62"/>
      <w:spacing w:val="10"/>
      <w:kern w:val="28"/>
      <w:sz w:val="44"/>
      <w:szCs w:val="48"/>
    </w:rPr>
  </w:style>
  <w:style w:type="paragraph" w:customStyle="1" w:styleId="GridSubText">
    <w:name w:val="GridSubText"/>
    <w:basedOn w:val="Normal"/>
    <w:qFormat/>
    <w:rsid w:val="00F163F6"/>
    <w:rPr>
      <w:rFonts w:ascii="Arial" w:eastAsia="Times New Roman" w:hAnsi="Arial" w:cs="Arial"/>
      <w:sz w:val="32"/>
      <w:szCs w:val="32"/>
      <w:lang w:val="en-AU"/>
    </w:rPr>
  </w:style>
  <w:style w:type="paragraph" w:customStyle="1" w:styleId="Normal1">
    <w:name w:val="Normal1"/>
    <w:qFormat/>
    <w:rsid w:val="00214686"/>
    <w:pPr>
      <w:spacing w:after="200" w:line="276" w:lineRule="auto"/>
    </w:pPr>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5254">
      <w:bodyDiv w:val="1"/>
      <w:marLeft w:val="0"/>
      <w:marRight w:val="0"/>
      <w:marTop w:val="0"/>
      <w:marBottom w:val="0"/>
      <w:divBdr>
        <w:top w:val="none" w:sz="0" w:space="0" w:color="auto"/>
        <w:left w:val="none" w:sz="0" w:space="0" w:color="auto"/>
        <w:bottom w:val="none" w:sz="0" w:space="0" w:color="auto"/>
        <w:right w:val="none" w:sz="0" w:space="0" w:color="auto"/>
      </w:divBdr>
    </w:div>
    <w:div w:id="960188969">
      <w:bodyDiv w:val="1"/>
      <w:marLeft w:val="0"/>
      <w:marRight w:val="0"/>
      <w:marTop w:val="0"/>
      <w:marBottom w:val="0"/>
      <w:divBdr>
        <w:top w:val="none" w:sz="0" w:space="0" w:color="auto"/>
        <w:left w:val="none" w:sz="0" w:space="0" w:color="auto"/>
        <w:bottom w:val="none" w:sz="0" w:space="0" w:color="auto"/>
        <w:right w:val="none" w:sz="0" w:space="0" w:color="auto"/>
      </w:divBdr>
    </w:div>
    <w:div w:id="1893692912">
      <w:bodyDiv w:val="1"/>
      <w:marLeft w:val="0"/>
      <w:marRight w:val="0"/>
      <w:marTop w:val="0"/>
      <w:marBottom w:val="0"/>
      <w:divBdr>
        <w:top w:val="none" w:sz="0" w:space="0" w:color="auto"/>
        <w:left w:val="none" w:sz="0" w:space="0" w:color="auto"/>
        <w:bottom w:val="none" w:sz="0" w:space="0" w:color="auto"/>
        <w:right w:val="none" w:sz="0" w:space="0" w:color="auto"/>
      </w:divBdr>
    </w:div>
    <w:div w:id="19099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03BCD0E76AC44835820F533D76FC2" ma:contentTypeVersion="19" ma:contentTypeDescription="Create a new document." ma:contentTypeScope="" ma:versionID="a3aa61f21f313b44ecf26be2381901b5">
  <xsd:schema xmlns:xsd="http://www.w3.org/2001/XMLSchema" xmlns:xs="http://www.w3.org/2001/XMLSchema" xmlns:p="http://schemas.microsoft.com/office/2006/metadata/properties" xmlns:ns2="3cb7e38d-9165-4c3b-8033-706dd6ac81f9" xmlns:ns3="cce29423-6f46-43f3-b97a-c6830090e6cd" targetNamespace="http://schemas.microsoft.com/office/2006/metadata/properties" ma:root="true" ma:fieldsID="7cb4a8ee46426ad9f7bdd3877553906c" ns2:_="" ns3:_="">
    <xsd:import namespace="3cb7e38d-9165-4c3b-8033-706dd6ac81f9"/>
    <xsd:import namespace="cce29423-6f46-43f3-b97a-c6830090e6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Permis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7e38d-9165-4c3b-8033-706dd6ac81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ermission" ma:index="21" nillable="true" ma:displayName="Permission" ma:default="Enter Choice #1" ma:format="Dropdown" ma:internalName="Permission">
      <xsd:simpleType>
        <xsd:restriction base="dms:Choice">
          <xsd:enumeration value="Enter Choice #1"/>
          <xsd:enumeration value="Enter Choice #2"/>
          <xsd:enumeration value="Enter Choice #3"/>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6f90e6-edb3-431a-b1ea-ef6f21d3a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29423-6f46-43f3-b97a-c6830090e6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a5bb103-8160-4e2e-b043-256e2315a537}" ma:internalName="TaxCatchAll" ma:showField="CatchAllData" ma:web="cce29423-6f46-43f3-b97a-c6830090e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mission xmlns="3cb7e38d-9165-4c3b-8033-706dd6ac81f9">Enter Choice #1</Permission>
    <_Flow_SignoffStatus xmlns="3cb7e38d-9165-4c3b-8033-706dd6ac81f9" xsi:nil="true"/>
    <lcf76f155ced4ddcb4097134ff3c332f xmlns="3cb7e38d-9165-4c3b-8033-706dd6ac81f9">
      <Terms xmlns="http://schemas.microsoft.com/office/infopath/2007/PartnerControls"/>
    </lcf76f155ced4ddcb4097134ff3c332f>
    <TaxCatchAll xmlns="cce29423-6f46-43f3-b97a-c6830090e6cd" xsi:nil="true"/>
  </documentManagement>
</p:properties>
</file>

<file path=customXml/itemProps1.xml><?xml version="1.0" encoding="utf-8"?>
<ds:datastoreItem xmlns:ds="http://schemas.openxmlformats.org/officeDocument/2006/customXml" ds:itemID="{0C0B50BC-DF79-4131-B187-A3384924F1AF}">
  <ds:schemaRefs>
    <ds:schemaRef ds:uri="http://schemas.microsoft.com/sharepoint/v3/contenttype/forms"/>
  </ds:schemaRefs>
</ds:datastoreItem>
</file>

<file path=customXml/itemProps2.xml><?xml version="1.0" encoding="utf-8"?>
<ds:datastoreItem xmlns:ds="http://schemas.openxmlformats.org/officeDocument/2006/customXml" ds:itemID="{F6354453-7208-4CB5-91BF-45DA9025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7e38d-9165-4c3b-8033-706dd6ac81f9"/>
    <ds:schemaRef ds:uri="cce29423-6f46-43f3-b97a-c6830090e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89509-97D1-4A49-B345-DBC0AEEB8F23}">
  <ds:schemaRefs>
    <ds:schemaRef ds:uri="http://schemas.microsoft.com/office/2006/metadata/properties"/>
    <ds:schemaRef ds:uri="http://schemas.microsoft.com/office/infopath/2007/PartnerControls"/>
    <ds:schemaRef ds:uri="3cb7e38d-9165-4c3b-8033-706dd6ac81f9"/>
    <ds:schemaRef ds:uri="cce29423-6f46-43f3-b97a-c6830090e6c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Gilley</dc:creator>
  <cp:keywords/>
  <dc:description/>
  <cp:lastModifiedBy>Kit Farrow</cp:lastModifiedBy>
  <cp:revision>23</cp:revision>
  <cp:lastPrinted>2023-02-13T04:53:00Z</cp:lastPrinted>
  <dcterms:created xsi:type="dcterms:W3CDTF">2023-02-13T04:54:00Z</dcterms:created>
  <dcterms:modified xsi:type="dcterms:W3CDTF">2023-02-16T04:48:00Z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0x01010007503BCD0E76AC44835820F533D76FC2</vt:lpwstr>
  </property>
  <property fmtid="{D5CDD505-2E9C-101B-9397-08002B2CF9AE}" pid="3" name="MediaServiceImageTags">
    <vt:lpwstr/>
  </property>
</Properties>
</file>